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67C" w14:textId="43A46ACE" w:rsidR="00AD2DCC" w:rsidRDefault="00D8129C" w:rsidP="00B124C5">
      <w:pPr>
        <w:jc w:val="center"/>
        <w:rPr>
          <w:b/>
          <w:bCs/>
          <w:sz w:val="28"/>
          <w:szCs w:val="28"/>
        </w:rPr>
      </w:pPr>
      <w:r>
        <w:object w:dxaOrig="1440" w:dyaOrig="1440" w14:anchorId="7D12A3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6pt;margin-top:7.2pt;width:49.2pt;height:51.75pt;z-index:251657728" o:allowincell="f">
            <v:imagedata r:id="rId5" o:title=""/>
            <w10:wrap type="square" side="right"/>
          </v:shape>
          <o:OLEObject Type="Embed" ProgID="PBrush" ShapeID="_x0000_s1026" DrawAspect="Content" ObjectID="_1801549820" r:id="rId6"/>
        </w:object>
      </w:r>
    </w:p>
    <w:p w14:paraId="048F4D01" w14:textId="77777777" w:rsidR="001637EB" w:rsidRDefault="001637EB" w:rsidP="00B124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0889DD8F" w14:textId="77777777" w:rsidR="001637EB" w:rsidRDefault="001637EB" w:rsidP="00B124C5">
      <w:pPr>
        <w:jc w:val="center"/>
        <w:rPr>
          <w:b/>
          <w:bCs/>
          <w:sz w:val="28"/>
          <w:szCs w:val="28"/>
        </w:rPr>
      </w:pPr>
    </w:p>
    <w:p w14:paraId="2C056149" w14:textId="77777777" w:rsidR="001637EB" w:rsidRPr="001265AC" w:rsidRDefault="001637EB" w:rsidP="00B124C5">
      <w:pPr>
        <w:jc w:val="center"/>
        <w:rPr>
          <w:b/>
          <w:bCs/>
          <w:sz w:val="26"/>
          <w:szCs w:val="26"/>
        </w:rPr>
      </w:pPr>
      <w:r w:rsidRPr="001265AC">
        <w:rPr>
          <w:b/>
          <w:bCs/>
          <w:sz w:val="26"/>
          <w:szCs w:val="26"/>
        </w:rPr>
        <w:t>РЕСПУБЛИКА КАРЕЛИЯ</w:t>
      </w:r>
    </w:p>
    <w:p w14:paraId="6571F90C" w14:textId="77777777" w:rsidR="001637EB" w:rsidRPr="001265AC" w:rsidRDefault="001637EB" w:rsidP="00B124C5">
      <w:pPr>
        <w:pStyle w:val="3"/>
        <w:rPr>
          <w:rFonts w:ascii="Times New Roman" w:hAnsi="Times New Roman" w:cs="Times New Roman"/>
          <w:sz w:val="26"/>
          <w:szCs w:val="26"/>
        </w:rPr>
      </w:pPr>
      <w:r w:rsidRPr="001265AC">
        <w:rPr>
          <w:rFonts w:ascii="Times New Roman" w:hAnsi="Times New Roman" w:cs="Times New Roman"/>
          <w:sz w:val="26"/>
          <w:szCs w:val="26"/>
        </w:rPr>
        <w:t>СОВЕТ СВЯТОЗЕРСКОГО СЕЛЬСКОГО ПОСЕЛЕНИЯ</w:t>
      </w:r>
    </w:p>
    <w:p w14:paraId="606C1ECB" w14:textId="41FAF345" w:rsidR="001637EB" w:rsidRPr="001265AC" w:rsidRDefault="006E1677" w:rsidP="00B124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XX</w:t>
      </w:r>
      <w:r w:rsidRPr="006E1677">
        <w:rPr>
          <w:b/>
          <w:bCs/>
          <w:sz w:val="26"/>
          <w:szCs w:val="26"/>
        </w:rPr>
        <w:t xml:space="preserve"> </w:t>
      </w:r>
      <w:r w:rsidR="00B124C5" w:rsidRPr="001265AC">
        <w:rPr>
          <w:b/>
          <w:bCs/>
          <w:sz w:val="26"/>
          <w:szCs w:val="26"/>
        </w:rPr>
        <w:t>заседание</w:t>
      </w:r>
      <w:r w:rsidR="001637EB" w:rsidRPr="001265AC">
        <w:rPr>
          <w:b/>
          <w:bCs/>
          <w:sz w:val="26"/>
          <w:szCs w:val="26"/>
        </w:rPr>
        <w:t xml:space="preserve"> </w:t>
      </w:r>
      <w:r w:rsidR="00D47C19" w:rsidRPr="001265AC">
        <w:rPr>
          <w:b/>
          <w:bCs/>
          <w:sz w:val="26"/>
          <w:szCs w:val="26"/>
          <w:lang w:val="en-US"/>
        </w:rPr>
        <w:t>V</w:t>
      </w:r>
      <w:r w:rsidR="001637EB" w:rsidRPr="001265AC">
        <w:rPr>
          <w:b/>
          <w:bCs/>
          <w:sz w:val="26"/>
          <w:szCs w:val="26"/>
        </w:rPr>
        <w:t xml:space="preserve"> созыва</w:t>
      </w:r>
    </w:p>
    <w:p w14:paraId="2EE63EFE" w14:textId="77777777" w:rsidR="00AD2DCC" w:rsidRPr="001265AC" w:rsidRDefault="00AD2DCC" w:rsidP="00B124C5">
      <w:pPr>
        <w:jc w:val="center"/>
        <w:rPr>
          <w:sz w:val="26"/>
          <w:szCs w:val="26"/>
        </w:rPr>
      </w:pPr>
    </w:p>
    <w:p w14:paraId="520B69AB" w14:textId="77777777" w:rsidR="00AD2DCC" w:rsidRPr="001265AC" w:rsidRDefault="00AD2DCC" w:rsidP="00B124C5">
      <w:pPr>
        <w:pStyle w:val="2"/>
        <w:tabs>
          <w:tab w:val="center" w:pos="5032"/>
          <w:tab w:val="left" w:pos="8520"/>
        </w:tabs>
        <w:rPr>
          <w:b/>
          <w:bCs/>
          <w:sz w:val="26"/>
          <w:szCs w:val="26"/>
        </w:rPr>
      </w:pPr>
      <w:r w:rsidRPr="001265AC">
        <w:rPr>
          <w:b/>
          <w:bCs/>
          <w:sz w:val="26"/>
          <w:szCs w:val="26"/>
        </w:rPr>
        <w:t>РЕШЕНИЕ</w:t>
      </w:r>
    </w:p>
    <w:p w14:paraId="1AE1A555" w14:textId="77777777" w:rsidR="00AD2DCC" w:rsidRPr="001265AC" w:rsidRDefault="00AD2DCC" w:rsidP="00AD2DCC">
      <w:pPr>
        <w:rPr>
          <w:sz w:val="26"/>
          <w:szCs w:val="26"/>
        </w:rPr>
      </w:pPr>
    </w:p>
    <w:p w14:paraId="18B53B7A" w14:textId="749B3C92" w:rsidR="00B124C5" w:rsidRDefault="006E1677" w:rsidP="006E1677">
      <w:pPr>
        <w:jc w:val="center"/>
        <w:rPr>
          <w:sz w:val="26"/>
          <w:szCs w:val="26"/>
        </w:rPr>
      </w:pPr>
      <w:r>
        <w:rPr>
          <w:sz w:val="26"/>
          <w:szCs w:val="26"/>
        </w:rPr>
        <w:t>От 20 февраля 2025 года                                                                                     № 54</w:t>
      </w:r>
    </w:p>
    <w:p w14:paraId="026FAD65" w14:textId="77777777" w:rsidR="006E1677" w:rsidRPr="001265AC" w:rsidRDefault="006E1677" w:rsidP="00AD2DCC">
      <w:pPr>
        <w:rPr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350"/>
      </w:tblGrid>
      <w:tr w:rsidR="00AD2DCC" w:rsidRPr="001265AC" w14:paraId="46B6E3B6" w14:textId="77777777">
        <w:trPr>
          <w:trHeight w:val="277"/>
        </w:trPr>
        <w:tc>
          <w:tcPr>
            <w:tcW w:w="9350" w:type="dxa"/>
          </w:tcPr>
          <w:p w14:paraId="7BB76BFE" w14:textId="063C0C36" w:rsidR="00AD2DCC" w:rsidRPr="001265AC" w:rsidRDefault="00AD2DCC" w:rsidP="00B124C5">
            <w:pPr>
              <w:jc w:val="center"/>
              <w:rPr>
                <w:b/>
                <w:bCs/>
                <w:sz w:val="26"/>
                <w:szCs w:val="26"/>
              </w:rPr>
            </w:pPr>
            <w:r w:rsidRPr="001265AC">
              <w:rPr>
                <w:b/>
                <w:bCs/>
                <w:sz w:val="26"/>
                <w:szCs w:val="26"/>
              </w:rPr>
              <w:t>Об итогах работы Администрации Святозерского сельского поселения за 20</w:t>
            </w:r>
            <w:r w:rsidR="00561648" w:rsidRPr="001265AC">
              <w:rPr>
                <w:b/>
                <w:bCs/>
                <w:sz w:val="26"/>
                <w:szCs w:val="26"/>
              </w:rPr>
              <w:t>2</w:t>
            </w:r>
            <w:r w:rsidR="006E1677">
              <w:rPr>
                <w:b/>
                <w:bCs/>
                <w:sz w:val="26"/>
                <w:szCs w:val="26"/>
              </w:rPr>
              <w:t>4</w:t>
            </w:r>
            <w:r w:rsidR="00FC7216" w:rsidRPr="001265AC">
              <w:rPr>
                <w:b/>
                <w:bCs/>
                <w:sz w:val="26"/>
                <w:szCs w:val="26"/>
              </w:rPr>
              <w:t xml:space="preserve"> </w:t>
            </w:r>
            <w:r w:rsidRPr="001265AC">
              <w:rPr>
                <w:b/>
                <w:bCs/>
                <w:sz w:val="26"/>
                <w:szCs w:val="26"/>
              </w:rPr>
              <w:t>год</w:t>
            </w:r>
          </w:p>
        </w:tc>
      </w:tr>
    </w:tbl>
    <w:p w14:paraId="714AA172" w14:textId="3986A112" w:rsidR="00AD2DCC" w:rsidRPr="001265AC" w:rsidRDefault="00AD2DCC" w:rsidP="00AD2DCC">
      <w:pPr>
        <w:rPr>
          <w:sz w:val="26"/>
          <w:szCs w:val="26"/>
        </w:rPr>
      </w:pPr>
    </w:p>
    <w:p w14:paraId="57207492" w14:textId="46C68DD0" w:rsidR="00AD2DCC" w:rsidRPr="001265AC" w:rsidRDefault="00AD2DCC" w:rsidP="0014222D">
      <w:pPr>
        <w:ind w:firstLine="708"/>
        <w:jc w:val="both"/>
        <w:rPr>
          <w:b/>
          <w:sz w:val="26"/>
          <w:szCs w:val="26"/>
        </w:rPr>
      </w:pPr>
      <w:r w:rsidRPr="001265AC">
        <w:rPr>
          <w:sz w:val="26"/>
          <w:szCs w:val="26"/>
        </w:rPr>
        <w:t>Заслушав отчет Главы Святозерского сельского поселения</w:t>
      </w:r>
      <w:r w:rsidR="00FE0417">
        <w:rPr>
          <w:sz w:val="26"/>
          <w:szCs w:val="26"/>
        </w:rPr>
        <w:t xml:space="preserve"> Шпаковой Александры Алексан</w:t>
      </w:r>
      <w:r w:rsidR="006E1677">
        <w:rPr>
          <w:sz w:val="26"/>
          <w:szCs w:val="26"/>
        </w:rPr>
        <w:t>дровны</w:t>
      </w:r>
      <w:r w:rsidRPr="001265AC">
        <w:rPr>
          <w:sz w:val="26"/>
          <w:szCs w:val="26"/>
        </w:rPr>
        <w:t xml:space="preserve"> об «Итогах работы администрации Святозерского сель</w:t>
      </w:r>
      <w:r w:rsidR="008C614C" w:rsidRPr="001265AC">
        <w:rPr>
          <w:sz w:val="26"/>
          <w:szCs w:val="26"/>
        </w:rPr>
        <w:t>ского поселения за 20</w:t>
      </w:r>
      <w:r w:rsidR="00561648" w:rsidRPr="001265AC">
        <w:rPr>
          <w:sz w:val="26"/>
          <w:szCs w:val="26"/>
        </w:rPr>
        <w:t>2</w:t>
      </w:r>
      <w:r w:rsidR="006E1677">
        <w:rPr>
          <w:sz w:val="26"/>
          <w:szCs w:val="26"/>
        </w:rPr>
        <w:t>4</w:t>
      </w:r>
      <w:r w:rsidR="00CE3D83" w:rsidRPr="001265AC">
        <w:rPr>
          <w:sz w:val="26"/>
          <w:szCs w:val="26"/>
        </w:rPr>
        <w:t xml:space="preserve"> год задачах на 202</w:t>
      </w:r>
      <w:r w:rsidR="006E1677">
        <w:rPr>
          <w:sz w:val="26"/>
          <w:szCs w:val="26"/>
        </w:rPr>
        <w:t>5</w:t>
      </w:r>
      <w:r w:rsidRPr="001265AC">
        <w:rPr>
          <w:sz w:val="26"/>
          <w:szCs w:val="26"/>
        </w:rPr>
        <w:t xml:space="preserve"> год», выступления приглашенных, сессия Совета поселе</w:t>
      </w:r>
      <w:r w:rsidR="008C614C" w:rsidRPr="001265AC">
        <w:rPr>
          <w:sz w:val="26"/>
          <w:szCs w:val="26"/>
        </w:rPr>
        <w:t>ния отмечает, что прошедший 20</w:t>
      </w:r>
      <w:r w:rsidR="00561648" w:rsidRPr="001265AC">
        <w:rPr>
          <w:sz w:val="26"/>
          <w:szCs w:val="26"/>
        </w:rPr>
        <w:t>2</w:t>
      </w:r>
      <w:r w:rsidR="006E1677">
        <w:rPr>
          <w:sz w:val="26"/>
          <w:szCs w:val="26"/>
        </w:rPr>
        <w:t>4</w:t>
      </w:r>
      <w:r w:rsidRPr="001265AC">
        <w:rPr>
          <w:sz w:val="26"/>
          <w:szCs w:val="26"/>
        </w:rPr>
        <w:t xml:space="preserve"> год прошел в условиях реализации Федерального закона № 131 – ФЗ «Об общих принципах организации местного самоуправления в Российской Федерации». Прошедший год был прожит в ус</w:t>
      </w:r>
      <w:r w:rsidR="00561648" w:rsidRPr="001265AC">
        <w:rPr>
          <w:sz w:val="26"/>
          <w:szCs w:val="26"/>
        </w:rPr>
        <w:t>ловиях непростой экономической,</w:t>
      </w:r>
      <w:r w:rsidRPr="001265AC">
        <w:rPr>
          <w:sz w:val="26"/>
          <w:szCs w:val="26"/>
        </w:rPr>
        <w:t xml:space="preserve"> финансовой,</w:t>
      </w:r>
      <w:r w:rsidR="00561648" w:rsidRPr="001265AC">
        <w:rPr>
          <w:sz w:val="26"/>
          <w:szCs w:val="26"/>
        </w:rPr>
        <w:t xml:space="preserve"> </w:t>
      </w:r>
      <w:r w:rsidRPr="001265AC">
        <w:rPr>
          <w:sz w:val="26"/>
          <w:szCs w:val="26"/>
        </w:rPr>
        <w:t>но в то же время чрезвычайных ситуаций на территории Святозерского сельского поселения не было. Предприятия жилищно-коммунального хозяйства и учреждения социальной сферы работали стабильно. Отчетный год прошел хоть и в трудных условиях, но были достигнуты определенные результаты в работе.</w:t>
      </w:r>
    </w:p>
    <w:p w14:paraId="1324DD15" w14:textId="77777777" w:rsidR="00AD2DCC" w:rsidRPr="001265AC" w:rsidRDefault="00AD2DCC" w:rsidP="00AD2DCC">
      <w:pPr>
        <w:rPr>
          <w:sz w:val="26"/>
          <w:szCs w:val="26"/>
        </w:rPr>
      </w:pPr>
    </w:p>
    <w:p w14:paraId="08423285" w14:textId="08DE2AEB" w:rsidR="00AD2DCC" w:rsidRPr="001265AC" w:rsidRDefault="00AD2DCC" w:rsidP="00AD2DCC">
      <w:pPr>
        <w:pStyle w:val="7"/>
        <w:jc w:val="center"/>
        <w:rPr>
          <w:sz w:val="26"/>
          <w:szCs w:val="26"/>
        </w:rPr>
      </w:pPr>
      <w:r w:rsidRPr="001265AC">
        <w:rPr>
          <w:sz w:val="26"/>
          <w:szCs w:val="26"/>
        </w:rPr>
        <w:t xml:space="preserve">Совет Святозерского сельского поселения </w:t>
      </w:r>
      <w:r w:rsidR="00176F5F" w:rsidRPr="001265AC">
        <w:rPr>
          <w:sz w:val="26"/>
          <w:szCs w:val="26"/>
          <w:lang w:val="en-US"/>
        </w:rPr>
        <w:t>V</w:t>
      </w:r>
      <w:r w:rsidRPr="001265AC">
        <w:rPr>
          <w:sz w:val="26"/>
          <w:szCs w:val="26"/>
        </w:rPr>
        <w:t xml:space="preserve"> созыва</w:t>
      </w:r>
    </w:p>
    <w:p w14:paraId="6E98BB28" w14:textId="77777777" w:rsidR="00AD2DCC" w:rsidRPr="001265AC" w:rsidRDefault="00AD2DCC" w:rsidP="00AD2DCC">
      <w:pPr>
        <w:jc w:val="both"/>
        <w:rPr>
          <w:sz w:val="26"/>
          <w:szCs w:val="26"/>
        </w:rPr>
      </w:pPr>
    </w:p>
    <w:p w14:paraId="7450D920" w14:textId="77777777" w:rsidR="00AD2DCC" w:rsidRPr="001265AC" w:rsidRDefault="00AD2DCC" w:rsidP="00AD2DCC">
      <w:pPr>
        <w:pStyle w:val="4"/>
        <w:ind w:firstLine="0"/>
        <w:rPr>
          <w:b/>
          <w:sz w:val="26"/>
          <w:szCs w:val="26"/>
        </w:rPr>
      </w:pPr>
      <w:r w:rsidRPr="001265AC">
        <w:rPr>
          <w:b/>
          <w:sz w:val="26"/>
          <w:szCs w:val="26"/>
        </w:rPr>
        <w:t>РЕШИЛ:</w:t>
      </w:r>
    </w:p>
    <w:p w14:paraId="5CA69A88" w14:textId="77777777" w:rsidR="00AD2DCC" w:rsidRPr="001265AC" w:rsidRDefault="00AD2DCC" w:rsidP="00AD2DCC">
      <w:pPr>
        <w:rPr>
          <w:sz w:val="26"/>
          <w:szCs w:val="26"/>
        </w:rPr>
      </w:pPr>
    </w:p>
    <w:p w14:paraId="7E83419F" w14:textId="58BA9475" w:rsidR="00AD2DCC" w:rsidRPr="001265AC" w:rsidRDefault="001265AC" w:rsidP="001265AC">
      <w:pPr>
        <w:ind w:firstLine="360"/>
        <w:jc w:val="both"/>
        <w:rPr>
          <w:sz w:val="26"/>
          <w:szCs w:val="26"/>
        </w:rPr>
      </w:pPr>
      <w:r w:rsidRPr="001265AC">
        <w:rPr>
          <w:sz w:val="26"/>
          <w:szCs w:val="26"/>
        </w:rPr>
        <w:t xml:space="preserve">1. </w:t>
      </w:r>
      <w:r w:rsidR="00AD2DCC" w:rsidRPr="001265AC">
        <w:rPr>
          <w:sz w:val="26"/>
          <w:szCs w:val="26"/>
        </w:rPr>
        <w:t>Информацию принять к сведению.</w:t>
      </w:r>
    </w:p>
    <w:p w14:paraId="0C797863" w14:textId="1A15FDE9" w:rsidR="00AD2DCC" w:rsidRPr="001265AC" w:rsidRDefault="001265AC" w:rsidP="001265AC">
      <w:pPr>
        <w:ind w:firstLine="360"/>
        <w:jc w:val="both"/>
        <w:rPr>
          <w:sz w:val="26"/>
          <w:szCs w:val="26"/>
        </w:rPr>
      </w:pPr>
      <w:r w:rsidRPr="001265AC">
        <w:rPr>
          <w:sz w:val="26"/>
          <w:szCs w:val="26"/>
        </w:rPr>
        <w:t xml:space="preserve">2. </w:t>
      </w:r>
      <w:r w:rsidR="00AD2DCC" w:rsidRPr="001265AC">
        <w:rPr>
          <w:sz w:val="26"/>
          <w:szCs w:val="26"/>
        </w:rPr>
        <w:t>Признать работу Администрации Святозерского сельского поселения удовлетворительной.</w:t>
      </w:r>
    </w:p>
    <w:p w14:paraId="2B0C18C0" w14:textId="77777777" w:rsidR="00E74657" w:rsidRPr="001265AC" w:rsidRDefault="00E74657" w:rsidP="007B2BCC">
      <w:pPr>
        <w:jc w:val="both"/>
        <w:rPr>
          <w:sz w:val="26"/>
          <w:szCs w:val="26"/>
        </w:rPr>
      </w:pPr>
    </w:p>
    <w:p w14:paraId="0A1E4CBA" w14:textId="77777777" w:rsidR="00EC055A" w:rsidRPr="001265AC" w:rsidRDefault="00EC055A" w:rsidP="00AD2DCC">
      <w:pPr>
        <w:jc w:val="both"/>
        <w:rPr>
          <w:sz w:val="26"/>
          <w:szCs w:val="26"/>
        </w:rPr>
      </w:pPr>
      <w:r w:rsidRPr="001265AC">
        <w:rPr>
          <w:sz w:val="26"/>
          <w:szCs w:val="26"/>
        </w:rPr>
        <w:t>Председатель Совета Святозерского</w:t>
      </w:r>
    </w:p>
    <w:p w14:paraId="47724048" w14:textId="026A3CC5" w:rsidR="00EC055A" w:rsidRPr="001265AC" w:rsidRDefault="00EC055A" w:rsidP="00AD2DCC">
      <w:pPr>
        <w:jc w:val="both"/>
        <w:rPr>
          <w:sz w:val="26"/>
          <w:szCs w:val="26"/>
        </w:rPr>
      </w:pPr>
      <w:r w:rsidRPr="001265AC">
        <w:rPr>
          <w:sz w:val="26"/>
          <w:szCs w:val="26"/>
        </w:rPr>
        <w:t xml:space="preserve">сельского поселения                                             </w:t>
      </w:r>
      <w:r w:rsidR="00176F5F" w:rsidRPr="001265AC">
        <w:rPr>
          <w:sz w:val="26"/>
          <w:szCs w:val="26"/>
        </w:rPr>
        <w:t xml:space="preserve">                  </w:t>
      </w:r>
      <w:r w:rsidRPr="001265AC">
        <w:rPr>
          <w:sz w:val="26"/>
          <w:szCs w:val="26"/>
        </w:rPr>
        <w:t xml:space="preserve">  </w:t>
      </w:r>
      <w:r w:rsidR="008039AB" w:rsidRPr="001265AC">
        <w:rPr>
          <w:sz w:val="26"/>
          <w:szCs w:val="26"/>
        </w:rPr>
        <w:t xml:space="preserve"> </w:t>
      </w:r>
      <w:r w:rsidR="001265AC">
        <w:rPr>
          <w:sz w:val="26"/>
          <w:szCs w:val="26"/>
        </w:rPr>
        <w:t xml:space="preserve">    </w:t>
      </w:r>
      <w:r w:rsidR="008039AB" w:rsidRPr="001265AC">
        <w:rPr>
          <w:sz w:val="26"/>
          <w:szCs w:val="26"/>
        </w:rPr>
        <w:t xml:space="preserve"> </w:t>
      </w:r>
      <w:r w:rsidRPr="001265AC">
        <w:rPr>
          <w:sz w:val="26"/>
          <w:szCs w:val="26"/>
        </w:rPr>
        <w:t xml:space="preserve"> </w:t>
      </w:r>
      <w:r w:rsidR="001265AC">
        <w:rPr>
          <w:sz w:val="26"/>
          <w:szCs w:val="26"/>
        </w:rPr>
        <w:t>С.А.Богословский</w:t>
      </w:r>
      <w:r w:rsidRPr="001265AC">
        <w:rPr>
          <w:sz w:val="26"/>
          <w:szCs w:val="26"/>
        </w:rPr>
        <w:t xml:space="preserve"> </w:t>
      </w:r>
    </w:p>
    <w:p w14:paraId="6731D058" w14:textId="6963B984" w:rsidR="008D18AB" w:rsidRPr="001265AC" w:rsidRDefault="008D18AB">
      <w:pPr>
        <w:rPr>
          <w:sz w:val="26"/>
          <w:szCs w:val="26"/>
        </w:rPr>
      </w:pPr>
    </w:p>
    <w:p w14:paraId="31D0FBA8" w14:textId="738AEC1A" w:rsidR="008039AB" w:rsidRPr="001265AC" w:rsidRDefault="008039AB">
      <w:pPr>
        <w:rPr>
          <w:sz w:val="26"/>
          <w:szCs w:val="26"/>
        </w:rPr>
      </w:pPr>
      <w:r w:rsidRPr="001265AC">
        <w:rPr>
          <w:sz w:val="26"/>
          <w:szCs w:val="26"/>
        </w:rPr>
        <w:t xml:space="preserve">Глава Святозерского </w:t>
      </w:r>
    </w:p>
    <w:p w14:paraId="3390A432" w14:textId="0F55EB5E" w:rsidR="008039AB" w:rsidRPr="001265AC" w:rsidRDefault="008039AB">
      <w:pPr>
        <w:rPr>
          <w:sz w:val="26"/>
          <w:szCs w:val="26"/>
          <w:u w:val="single"/>
        </w:rPr>
      </w:pPr>
      <w:r w:rsidRPr="001265AC">
        <w:rPr>
          <w:sz w:val="26"/>
          <w:szCs w:val="26"/>
          <w:u w:val="single"/>
        </w:rPr>
        <w:t xml:space="preserve">сельского поселения                                                                  </w:t>
      </w:r>
      <w:r w:rsidR="001265AC">
        <w:rPr>
          <w:sz w:val="26"/>
          <w:szCs w:val="26"/>
          <w:u w:val="single"/>
        </w:rPr>
        <w:t xml:space="preserve">      </w:t>
      </w:r>
      <w:r w:rsidRPr="001265AC">
        <w:rPr>
          <w:sz w:val="26"/>
          <w:szCs w:val="26"/>
          <w:u w:val="single"/>
        </w:rPr>
        <w:t xml:space="preserve">  </w:t>
      </w:r>
      <w:r w:rsidR="001265AC">
        <w:rPr>
          <w:sz w:val="26"/>
          <w:szCs w:val="26"/>
          <w:u w:val="single"/>
        </w:rPr>
        <w:t>А.А.Шпакова</w:t>
      </w:r>
    </w:p>
    <w:p w14:paraId="3080ABFE" w14:textId="692A44DC" w:rsidR="008039AB" w:rsidRPr="00D8129C" w:rsidRDefault="008039AB">
      <w:pPr>
        <w:rPr>
          <w:sz w:val="24"/>
          <w:szCs w:val="24"/>
        </w:rPr>
      </w:pPr>
      <w:r w:rsidRPr="00D8129C">
        <w:rPr>
          <w:sz w:val="24"/>
          <w:szCs w:val="24"/>
        </w:rPr>
        <w:t xml:space="preserve">Разослать: Дело-1, </w:t>
      </w:r>
      <w:r w:rsidR="00D8129C" w:rsidRPr="00D8129C">
        <w:rPr>
          <w:sz w:val="24"/>
          <w:szCs w:val="24"/>
        </w:rPr>
        <w:t>Совет-1</w:t>
      </w:r>
      <w:r w:rsidR="00D8129C">
        <w:rPr>
          <w:sz w:val="24"/>
          <w:szCs w:val="24"/>
        </w:rPr>
        <w:t>,</w:t>
      </w:r>
      <w:r w:rsidRPr="00D8129C">
        <w:rPr>
          <w:sz w:val="24"/>
          <w:szCs w:val="24"/>
        </w:rPr>
        <w:t>обнородование-1.</w:t>
      </w:r>
    </w:p>
    <w:sectPr w:rsidR="008039AB" w:rsidRPr="00D8129C" w:rsidSect="00A2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604"/>
    <w:multiLevelType w:val="hybridMultilevel"/>
    <w:tmpl w:val="30A6BE96"/>
    <w:lvl w:ilvl="0" w:tplc="6C6857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DCC"/>
    <w:rsid w:val="00025EAD"/>
    <w:rsid w:val="00054B60"/>
    <w:rsid w:val="00076E48"/>
    <w:rsid w:val="000A036D"/>
    <w:rsid w:val="000F42D5"/>
    <w:rsid w:val="001265AC"/>
    <w:rsid w:val="0014222D"/>
    <w:rsid w:val="001637EB"/>
    <w:rsid w:val="00163DAD"/>
    <w:rsid w:val="00176F5F"/>
    <w:rsid w:val="001A0750"/>
    <w:rsid w:val="001E0546"/>
    <w:rsid w:val="00223894"/>
    <w:rsid w:val="002E747A"/>
    <w:rsid w:val="003B19FA"/>
    <w:rsid w:val="003B36DE"/>
    <w:rsid w:val="003C2E63"/>
    <w:rsid w:val="003C77BC"/>
    <w:rsid w:val="003E5CAA"/>
    <w:rsid w:val="00416E3A"/>
    <w:rsid w:val="004235EA"/>
    <w:rsid w:val="004B4E79"/>
    <w:rsid w:val="004E0565"/>
    <w:rsid w:val="00561648"/>
    <w:rsid w:val="005C6C05"/>
    <w:rsid w:val="006508E8"/>
    <w:rsid w:val="006A06B1"/>
    <w:rsid w:val="006D0EE5"/>
    <w:rsid w:val="006D58A4"/>
    <w:rsid w:val="006E1677"/>
    <w:rsid w:val="007111B6"/>
    <w:rsid w:val="00721DB6"/>
    <w:rsid w:val="007A0EDC"/>
    <w:rsid w:val="007A2429"/>
    <w:rsid w:val="007B2BCC"/>
    <w:rsid w:val="008039AB"/>
    <w:rsid w:val="00815945"/>
    <w:rsid w:val="00863E63"/>
    <w:rsid w:val="008C614C"/>
    <w:rsid w:val="008D18AB"/>
    <w:rsid w:val="0095546E"/>
    <w:rsid w:val="00956692"/>
    <w:rsid w:val="009615B7"/>
    <w:rsid w:val="00990F8C"/>
    <w:rsid w:val="009C5CB1"/>
    <w:rsid w:val="00A24E02"/>
    <w:rsid w:val="00A7470E"/>
    <w:rsid w:val="00A97056"/>
    <w:rsid w:val="00AC52CE"/>
    <w:rsid w:val="00AD2DCC"/>
    <w:rsid w:val="00AE607E"/>
    <w:rsid w:val="00B124C5"/>
    <w:rsid w:val="00C3512E"/>
    <w:rsid w:val="00CE3D83"/>
    <w:rsid w:val="00CF1823"/>
    <w:rsid w:val="00D07407"/>
    <w:rsid w:val="00D47C19"/>
    <w:rsid w:val="00D77817"/>
    <w:rsid w:val="00D8129C"/>
    <w:rsid w:val="00D84206"/>
    <w:rsid w:val="00DB067F"/>
    <w:rsid w:val="00DB0FD1"/>
    <w:rsid w:val="00DC545A"/>
    <w:rsid w:val="00DC6499"/>
    <w:rsid w:val="00DF54E7"/>
    <w:rsid w:val="00E14200"/>
    <w:rsid w:val="00E2433F"/>
    <w:rsid w:val="00E53743"/>
    <w:rsid w:val="00E74657"/>
    <w:rsid w:val="00EC055A"/>
    <w:rsid w:val="00F5234E"/>
    <w:rsid w:val="00FC7216"/>
    <w:rsid w:val="00FE0417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92C93E"/>
  <w15:docId w15:val="{156240C7-CA60-4C2B-9AFA-35A5FDE9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DCC"/>
    <w:rPr>
      <w:rFonts w:eastAsia="Calibri"/>
    </w:rPr>
  </w:style>
  <w:style w:type="paragraph" w:styleId="2">
    <w:name w:val="heading 2"/>
    <w:basedOn w:val="a"/>
    <w:next w:val="a"/>
    <w:link w:val="20"/>
    <w:qFormat/>
    <w:rsid w:val="00AD2DCC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D2DCC"/>
    <w:pPr>
      <w:keepNext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AD2DCC"/>
    <w:pPr>
      <w:keepNext/>
      <w:ind w:firstLine="720"/>
      <w:jc w:val="center"/>
      <w:outlineLvl w:val="3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AD2DCC"/>
    <w:pPr>
      <w:keepNext/>
      <w:outlineLvl w:val="5"/>
    </w:pPr>
    <w:rPr>
      <w:sz w:val="27"/>
      <w:szCs w:val="27"/>
    </w:rPr>
  </w:style>
  <w:style w:type="paragraph" w:styleId="7">
    <w:name w:val="heading 7"/>
    <w:basedOn w:val="a"/>
    <w:next w:val="a"/>
    <w:link w:val="70"/>
    <w:qFormat/>
    <w:rsid w:val="00AD2DCC"/>
    <w:pPr>
      <w:keepNext/>
      <w:ind w:firstLine="851"/>
      <w:outlineLvl w:val="6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D2DCC"/>
    <w:rPr>
      <w:rFonts w:ascii="Arial" w:eastAsia="Calibri" w:hAnsi="Arial" w:cs="Arial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D2DCC"/>
    <w:rPr>
      <w:rFonts w:eastAsia="Calibri"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AD2DCC"/>
    <w:rPr>
      <w:rFonts w:eastAsia="Calibri"/>
      <w:sz w:val="27"/>
      <w:szCs w:val="27"/>
      <w:lang w:val="ru-RU" w:eastAsia="ru-RU" w:bidi="ar-SA"/>
    </w:rPr>
  </w:style>
  <w:style w:type="character" w:customStyle="1" w:styleId="70">
    <w:name w:val="Заголовок 7 Знак"/>
    <w:basedOn w:val="a0"/>
    <w:link w:val="7"/>
    <w:semiHidden/>
    <w:locked/>
    <w:rsid w:val="00AD2DCC"/>
    <w:rPr>
      <w:rFonts w:eastAsia="Calibri"/>
      <w:sz w:val="27"/>
      <w:szCs w:val="27"/>
      <w:lang w:val="ru-RU" w:eastAsia="ru-RU" w:bidi="ar-SA"/>
    </w:rPr>
  </w:style>
  <w:style w:type="paragraph" w:customStyle="1" w:styleId="a3">
    <w:name w:val="Знак Знак Знак Знак Знак Знак"/>
    <w:basedOn w:val="a"/>
    <w:rsid w:val="001637EB"/>
    <w:pPr>
      <w:spacing w:after="160" w:line="240" w:lineRule="exact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UserName</cp:lastModifiedBy>
  <cp:revision>34</cp:revision>
  <cp:lastPrinted>2023-03-06T11:12:00Z</cp:lastPrinted>
  <dcterms:created xsi:type="dcterms:W3CDTF">2020-03-02T12:33:00Z</dcterms:created>
  <dcterms:modified xsi:type="dcterms:W3CDTF">2025-02-20T06:44:00Z</dcterms:modified>
</cp:coreProperties>
</file>