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84" w:rsidRDefault="00CD315E" w:rsidP="00CD315E">
      <w:pPr>
        <w:pStyle w:val="Standard"/>
        <w:ind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476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6" cy="62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384" w:rsidRDefault="00EF45E3">
      <w:pPr>
        <w:pStyle w:val="Standard"/>
        <w:tabs>
          <w:tab w:val="left" w:pos="7655"/>
        </w:tabs>
        <w:ind w:firstLine="0"/>
        <w:jc w:val="center"/>
      </w:pPr>
      <w:r>
        <w:rPr>
          <w:sz w:val="28"/>
          <w:szCs w:val="28"/>
        </w:rPr>
        <w:t>Республика Карелия</w:t>
      </w:r>
    </w:p>
    <w:p w:rsidR="00812384" w:rsidRDefault="00EF45E3">
      <w:pPr>
        <w:pStyle w:val="Standard"/>
        <w:ind w:firstLine="0"/>
        <w:jc w:val="center"/>
      </w:pPr>
      <w:r>
        <w:rPr>
          <w:sz w:val="28"/>
          <w:szCs w:val="28"/>
        </w:rPr>
        <w:t>Совет Святозерского сельского поселения</w:t>
      </w:r>
    </w:p>
    <w:p w:rsidR="00812384" w:rsidRPr="00CD315E" w:rsidRDefault="00C13CDC" w:rsidP="00CD315E">
      <w:pPr>
        <w:pStyle w:val="Standard"/>
        <w:ind w:firstLine="0"/>
        <w:jc w:val="center"/>
      </w:pPr>
      <w:r w:rsidRPr="00C13CDC">
        <w:rPr>
          <w:b/>
          <w:szCs w:val="28"/>
          <w:lang w:val="en-US"/>
        </w:rPr>
        <w:t>XLVII</w:t>
      </w:r>
      <w:r w:rsidRPr="00CD315E">
        <w:rPr>
          <w:szCs w:val="28"/>
        </w:rPr>
        <w:t xml:space="preserve"> </w:t>
      </w:r>
      <w:r w:rsidR="00EF45E3">
        <w:rPr>
          <w:b/>
          <w:sz w:val="28"/>
          <w:szCs w:val="28"/>
        </w:rPr>
        <w:t xml:space="preserve">сессия </w:t>
      </w:r>
      <w:r w:rsidR="00EF45E3">
        <w:rPr>
          <w:b/>
          <w:sz w:val="28"/>
          <w:szCs w:val="28"/>
          <w:lang w:val="en-US"/>
        </w:rPr>
        <w:t>IV</w:t>
      </w:r>
      <w:r w:rsidR="00EF45E3">
        <w:rPr>
          <w:b/>
          <w:sz w:val="28"/>
          <w:szCs w:val="28"/>
        </w:rPr>
        <w:t xml:space="preserve"> созыва</w:t>
      </w:r>
    </w:p>
    <w:p w:rsidR="00812384" w:rsidRDefault="00EF45E3">
      <w:pPr>
        <w:pStyle w:val="2"/>
        <w:spacing w:before="0" w:after="0"/>
        <w:ind w:firstLine="0"/>
        <w:jc w:val="center"/>
      </w:pPr>
      <w:r>
        <w:rPr>
          <w:rFonts w:ascii="Times New Roman" w:hAnsi="Times New Roman"/>
          <w:i w:val="0"/>
          <w:sz w:val="32"/>
          <w:szCs w:val="32"/>
        </w:rPr>
        <w:t>РЕШЕНИЕ</w:t>
      </w:r>
    </w:p>
    <w:p w:rsidR="00812384" w:rsidRDefault="00EF45E3">
      <w:pPr>
        <w:pStyle w:val="Standard"/>
        <w:ind w:firstLine="0"/>
        <w:jc w:val="center"/>
      </w:pPr>
      <w:r>
        <w:rPr>
          <w:b/>
          <w:sz w:val="28"/>
          <w:szCs w:val="28"/>
        </w:rPr>
        <w:t>с.Святозеро</w:t>
      </w:r>
    </w:p>
    <w:p w:rsidR="00812384" w:rsidRPr="00CD315E" w:rsidRDefault="00057476">
      <w:pPr>
        <w:pStyle w:val="8"/>
        <w:tabs>
          <w:tab w:val="left" w:pos="7020"/>
        </w:tabs>
        <w:ind w:firstLine="0"/>
      </w:pPr>
      <w:r>
        <w:rPr>
          <w:i w:val="0"/>
          <w:sz w:val="28"/>
          <w:szCs w:val="28"/>
        </w:rPr>
        <w:t>02 декабря</w:t>
      </w:r>
      <w:r w:rsidR="00EF45E3">
        <w:rPr>
          <w:i w:val="0"/>
          <w:sz w:val="28"/>
          <w:szCs w:val="28"/>
        </w:rPr>
        <w:t xml:space="preserve"> 2021 года                             </w:t>
      </w:r>
      <w:r w:rsidR="00C13CDC">
        <w:rPr>
          <w:i w:val="0"/>
          <w:sz w:val="28"/>
          <w:szCs w:val="28"/>
        </w:rPr>
        <w:t xml:space="preserve">                 </w:t>
      </w:r>
      <w:r w:rsidR="00C13CDC">
        <w:rPr>
          <w:i w:val="0"/>
          <w:sz w:val="28"/>
          <w:szCs w:val="28"/>
        </w:rPr>
        <w:tab/>
      </w:r>
      <w:r w:rsidR="00C13CDC">
        <w:rPr>
          <w:i w:val="0"/>
          <w:sz w:val="28"/>
          <w:szCs w:val="28"/>
        </w:rPr>
        <w:tab/>
        <w:t xml:space="preserve">       </w:t>
      </w:r>
      <w:r w:rsidR="00EF45E3">
        <w:rPr>
          <w:i w:val="0"/>
          <w:sz w:val="28"/>
          <w:szCs w:val="28"/>
        </w:rPr>
        <w:t xml:space="preserve"> №</w:t>
      </w:r>
      <w:r w:rsidR="00C13CDC" w:rsidRPr="00CD315E">
        <w:rPr>
          <w:i w:val="0"/>
          <w:sz w:val="28"/>
          <w:szCs w:val="28"/>
        </w:rPr>
        <w:t xml:space="preserve"> 19</w:t>
      </w:r>
    </w:p>
    <w:p w:rsidR="00812384" w:rsidRDefault="00812384">
      <w:pPr>
        <w:pStyle w:val="5"/>
        <w:spacing w:before="0"/>
        <w:rPr>
          <w:b w:val="0"/>
          <w:szCs w:val="28"/>
        </w:rPr>
      </w:pPr>
    </w:p>
    <w:p w:rsidR="00812384" w:rsidRDefault="00EF45E3">
      <w:pPr>
        <w:pStyle w:val="5"/>
        <w:spacing w:before="0"/>
      </w:pPr>
      <w:r>
        <w:rPr>
          <w:szCs w:val="28"/>
        </w:rPr>
        <w:t xml:space="preserve">О внесении изменений в решение </w:t>
      </w:r>
      <w:r>
        <w:rPr>
          <w:szCs w:val="28"/>
          <w:lang w:val="en-US"/>
        </w:rPr>
        <w:t>XXXVIII</w:t>
      </w:r>
      <w:r>
        <w:rPr>
          <w:szCs w:val="28"/>
        </w:rPr>
        <w:t xml:space="preserve"> сессии Совета Святозерского сельского поселения </w:t>
      </w:r>
      <w:r>
        <w:rPr>
          <w:szCs w:val="28"/>
          <w:lang w:val="en-US"/>
        </w:rPr>
        <w:t>IV</w:t>
      </w:r>
      <w:r>
        <w:rPr>
          <w:szCs w:val="28"/>
        </w:rPr>
        <w:t xml:space="preserve"> созыва от 21 января 2021 года «О бюджете Святозерского сельского поселения на 2021 год»</w:t>
      </w:r>
    </w:p>
    <w:p w:rsidR="00812384" w:rsidRDefault="00EF45E3">
      <w:pPr>
        <w:pStyle w:val="Standard"/>
        <w:ind w:firstLine="0"/>
        <w:jc w:val="center"/>
      </w:pPr>
      <w:r>
        <w:rPr>
          <w:b/>
          <w:sz w:val="28"/>
          <w:szCs w:val="28"/>
        </w:rPr>
        <w:t>Совет Святозерского</w:t>
      </w:r>
      <w:r w:rsidR="00C13CDC" w:rsidRPr="00CD31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</w:p>
    <w:p w:rsidR="00812384" w:rsidRDefault="00EF45E3">
      <w:pPr>
        <w:pStyle w:val="Standard"/>
        <w:jc w:val="center"/>
      </w:pPr>
      <w:r>
        <w:rPr>
          <w:b/>
          <w:sz w:val="28"/>
          <w:szCs w:val="28"/>
        </w:rPr>
        <w:t>РЕШИЛ:</w:t>
      </w:r>
    </w:p>
    <w:p w:rsidR="00C13CDC" w:rsidRPr="00C13CDC" w:rsidRDefault="00EF45E3" w:rsidP="00C13CDC">
      <w:pPr>
        <w:pStyle w:val="Standard"/>
        <w:rPr>
          <w:sz w:val="26"/>
          <w:szCs w:val="26"/>
        </w:rPr>
      </w:pPr>
      <w:r w:rsidRPr="00C13CDC">
        <w:rPr>
          <w:sz w:val="26"/>
          <w:szCs w:val="26"/>
        </w:rPr>
        <w:t xml:space="preserve">Внести в решение </w:t>
      </w:r>
      <w:r w:rsidRPr="00C13CDC">
        <w:rPr>
          <w:sz w:val="26"/>
          <w:szCs w:val="26"/>
          <w:lang w:val="en-US"/>
        </w:rPr>
        <w:t>XXXVIII</w:t>
      </w:r>
      <w:r w:rsidR="00C13CDC" w:rsidRPr="00C13CDC">
        <w:rPr>
          <w:sz w:val="26"/>
          <w:szCs w:val="26"/>
        </w:rPr>
        <w:t xml:space="preserve"> </w:t>
      </w:r>
      <w:r w:rsidRPr="00C13CDC">
        <w:rPr>
          <w:sz w:val="26"/>
          <w:szCs w:val="26"/>
          <w:lang w:val="en-US"/>
        </w:rPr>
        <w:t>c</w:t>
      </w:r>
      <w:r w:rsidRPr="00C13CDC">
        <w:rPr>
          <w:sz w:val="26"/>
          <w:szCs w:val="26"/>
        </w:rPr>
        <w:t xml:space="preserve">ессии Совета Святозерского сельского поселения </w:t>
      </w:r>
      <w:r w:rsidRPr="00C13CDC">
        <w:rPr>
          <w:sz w:val="26"/>
          <w:szCs w:val="26"/>
          <w:lang w:val="en-US"/>
        </w:rPr>
        <w:t>IV</w:t>
      </w:r>
      <w:r w:rsidRPr="00C13CDC">
        <w:rPr>
          <w:sz w:val="26"/>
          <w:szCs w:val="26"/>
        </w:rPr>
        <w:t xml:space="preserve"> созыва от 21 января 2021 года «О бюджете Святозерского сельского поселения на 2021 год» следующие изменения:</w:t>
      </w:r>
    </w:p>
    <w:p w:rsidR="00C13CDC" w:rsidRPr="00C13CDC" w:rsidRDefault="00D85DC3" w:rsidP="00C13CDC">
      <w:pPr>
        <w:pStyle w:val="Standard"/>
        <w:rPr>
          <w:sz w:val="26"/>
          <w:szCs w:val="26"/>
        </w:rPr>
      </w:pPr>
      <w:r w:rsidRPr="00C13CDC">
        <w:rPr>
          <w:sz w:val="26"/>
          <w:szCs w:val="26"/>
        </w:rPr>
        <w:t>1</w:t>
      </w:r>
      <w:r w:rsidR="00EF45E3" w:rsidRPr="00C13CDC">
        <w:rPr>
          <w:sz w:val="26"/>
          <w:szCs w:val="26"/>
        </w:rPr>
        <w:t>. Приложение 5 «В</w:t>
      </w:r>
      <w:r w:rsidR="00EF45E3" w:rsidRPr="00C13CDC">
        <w:rPr>
          <w:bCs/>
          <w:sz w:val="26"/>
          <w:szCs w:val="26"/>
        </w:rPr>
        <w:t>едомственная структура расходов</w:t>
      </w:r>
      <w:r w:rsidR="00EF45E3" w:rsidRPr="00C13CDC">
        <w:rPr>
          <w:sz w:val="26"/>
          <w:szCs w:val="26"/>
        </w:rPr>
        <w:t xml:space="preserve"> бюджета Святозерского сельского поселения на 2021» изложить в новой редакции (Приложение 1 к настоящему решению).</w:t>
      </w:r>
    </w:p>
    <w:p w:rsidR="00812384" w:rsidRPr="00C13CDC" w:rsidRDefault="00D85DC3" w:rsidP="00C13CDC">
      <w:pPr>
        <w:pStyle w:val="Standard"/>
        <w:spacing w:line="360" w:lineRule="auto"/>
        <w:ind w:firstLine="709"/>
        <w:rPr>
          <w:sz w:val="26"/>
          <w:szCs w:val="26"/>
        </w:rPr>
      </w:pPr>
      <w:r w:rsidRPr="00C13CDC">
        <w:rPr>
          <w:sz w:val="26"/>
          <w:szCs w:val="26"/>
        </w:rPr>
        <w:t>2</w:t>
      </w:r>
      <w:r w:rsidR="00EF45E3" w:rsidRPr="00C13CDC">
        <w:rPr>
          <w:sz w:val="26"/>
          <w:szCs w:val="26"/>
        </w:rPr>
        <w:t xml:space="preserve">. Приложение 6 «Распределение бюджетных ассигнований по </w:t>
      </w:r>
      <w:r w:rsidR="00EF45E3" w:rsidRPr="00C13CDC">
        <w:rPr>
          <w:bCs/>
          <w:sz w:val="26"/>
          <w:szCs w:val="26"/>
        </w:rPr>
        <w:t>разделам, подразделам, целевым статьям</w:t>
      </w:r>
      <w:r w:rsidR="00EF45E3" w:rsidRPr="00C13CDC">
        <w:rPr>
          <w:sz w:val="26"/>
          <w:szCs w:val="26"/>
        </w:rPr>
        <w:t xml:space="preserve">, </w:t>
      </w:r>
      <w:r w:rsidR="00EF45E3" w:rsidRPr="00C13CDC">
        <w:rPr>
          <w:bCs/>
          <w:sz w:val="26"/>
          <w:szCs w:val="26"/>
        </w:rPr>
        <w:t xml:space="preserve">группам и подгруппам видов расходов классификации расходов </w:t>
      </w:r>
      <w:r w:rsidR="00EF45E3" w:rsidRPr="00C13CDC">
        <w:rPr>
          <w:sz w:val="26"/>
          <w:szCs w:val="26"/>
        </w:rPr>
        <w:t>бюджетов на 2021 год» изложить в новой редакции (Приложение 2 к настоящему решению).</w:t>
      </w:r>
    </w:p>
    <w:p w:rsidR="00812384" w:rsidRPr="00C13CDC" w:rsidRDefault="00EF45E3">
      <w:pPr>
        <w:pStyle w:val="Standard"/>
        <w:spacing w:before="0" w:line="348" w:lineRule="auto"/>
        <w:ind w:firstLine="709"/>
        <w:rPr>
          <w:sz w:val="26"/>
          <w:szCs w:val="26"/>
        </w:rPr>
      </w:pPr>
      <w:r w:rsidRPr="00C13CDC">
        <w:rPr>
          <w:sz w:val="26"/>
          <w:szCs w:val="26"/>
        </w:rPr>
        <w:t>5. Настоящее решение вступает в силу с момента подписания.</w:t>
      </w:r>
    </w:p>
    <w:p w:rsidR="00812384" w:rsidRPr="00C13CDC" w:rsidRDefault="00C13CDC" w:rsidP="00C13CDC">
      <w:pPr>
        <w:pStyle w:val="Standard"/>
        <w:spacing w:before="0" w:line="348" w:lineRule="auto"/>
        <w:ind w:firstLine="0"/>
        <w:rPr>
          <w:sz w:val="26"/>
          <w:szCs w:val="26"/>
        </w:rPr>
      </w:pPr>
      <w:r w:rsidRPr="00C13CDC">
        <w:rPr>
          <w:sz w:val="26"/>
          <w:szCs w:val="26"/>
        </w:rPr>
        <w:t>Председатель Совета Святозерского</w:t>
      </w:r>
    </w:p>
    <w:p w:rsidR="00C13CDC" w:rsidRPr="00C13CDC" w:rsidRDefault="00C13CDC" w:rsidP="00C13CDC">
      <w:pPr>
        <w:pStyle w:val="Standard"/>
        <w:spacing w:before="0" w:line="348" w:lineRule="auto"/>
        <w:ind w:firstLine="0"/>
        <w:rPr>
          <w:sz w:val="26"/>
          <w:szCs w:val="26"/>
        </w:rPr>
      </w:pPr>
      <w:r w:rsidRPr="00C13CDC">
        <w:rPr>
          <w:sz w:val="26"/>
          <w:szCs w:val="26"/>
        </w:rPr>
        <w:t>сельского поселения</w:t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  <w:t>И.А.Кузьмич</w:t>
      </w:r>
    </w:p>
    <w:p w:rsidR="00812384" w:rsidRPr="00C13CDC" w:rsidRDefault="00EF45E3">
      <w:pPr>
        <w:pStyle w:val="Standard"/>
        <w:spacing w:before="0" w:line="348" w:lineRule="auto"/>
        <w:ind w:firstLine="0"/>
        <w:rPr>
          <w:sz w:val="26"/>
          <w:szCs w:val="26"/>
        </w:rPr>
      </w:pPr>
      <w:r w:rsidRPr="00C13CDC">
        <w:rPr>
          <w:sz w:val="26"/>
          <w:szCs w:val="26"/>
        </w:rPr>
        <w:t>Глава Святозерского</w:t>
      </w:r>
    </w:p>
    <w:p w:rsidR="00C13CDC" w:rsidRPr="00C13CDC" w:rsidRDefault="00EF45E3" w:rsidP="00C13CDC">
      <w:pPr>
        <w:pStyle w:val="Standard"/>
        <w:spacing w:before="0" w:line="348" w:lineRule="auto"/>
        <w:ind w:firstLine="0"/>
        <w:rPr>
          <w:sz w:val="26"/>
          <w:szCs w:val="26"/>
          <w:u w:val="single"/>
        </w:rPr>
      </w:pPr>
      <w:r w:rsidRPr="00C13CDC">
        <w:rPr>
          <w:sz w:val="26"/>
          <w:szCs w:val="26"/>
          <w:u w:val="single"/>
        </w:rPr>
        <w:t>сельского поселения</w:t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  <w:t>В.А.Кузнецов</w:t>
      </w:r>
    </w:p>
    <w:p w:rsidR="00812384" w:rsidRDefault="00EF45E3">
      <w:pPr>
        <w:pStyle w:val="Standard"/>
        <w:spacing w:before="0" w:line="240" w:lineRule="auto"/>
        <w:ind w:firstLine="0"/>
        <w:jc w:val="left"/>
      </w:pPr>
      <w:r>
        <w:t>Разослать – дело-3, Финорган – 1, бухгалтерия-1, казначейство – 1, прокуратура-1, обнародование-3.</w:t>
      </w:r>
    </w:p>
    <w:p w:rsidR="005138E0" w:rsidRDefault="005138E0">
      <w:pPr>
        <w:pStyle w:val="Standard"/>
        <w:spacing w:before="0" w:line="240" w:lineRule="auto"/>
        <w:ind w:firstLine="0"/>
        <w:jc w:val="left"/>
      </w:pPr>
    </w:p>
    <w:sectPr w:rsidR="005138E0" w:rsidSect="001604E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10" w:right="849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C74" w:rsidRDefault="00C25C74">
      <w:r>
        <w:separator/>
      </w:r>
    </w:p>
  </w:endnote>
  <w:endnote w:type="continuationSeparator" w:id="1">
    <w:p w:rsidR="00C25C74" w:rsidRDefault="00C25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8F" w:rsidRDefault="005C4956">
    <w:pPr>
      <w:pStyle w:val="a7"/>
    </w:pPr>
    <w:r>
      <w:fldChar w:fldCharType="begin"/>
    </w:r>
    <w:r w:rsidR="00EF45E3">
      <w:instrText xml:space="preserve"> PAGE </w:instrText>
    </w:r>
    <w:r>
      <w:fldChar w:fldCharType="separate"/>
    </w:r>
    <w:r w:rsidR="005E3BB4">
      <w:rPr>
        <w:noProof/>
      </w:rPr>
      <w:t>2</w:t>
    </w:r>
    <w:r>
      <w:fldChar w:fldCharType="end"/>
    </w:r>
  </w:p>
  <w:p w:rsidR="0067008F" w:rsidRDefault="00C25C7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8F" w:rsidRDefault="00C25C7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C74" w:rsidRDefault="00C25C74">
      <w:r>
        <w:rPr>
          <w:color w:val="000000"/>
        </w:rPr>
        <w:separator/>
      </w:r>
    </w:p>
  </w:footnote>
  <w:footnote w:type="continuationSeparator" w:id="1">
    <w:p w:rsidR="00C25C74" w:rsidRDefault="00C25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8F" w:rsidRDefault="005C4956">
    <w:pPr>
      <w:pStyle w:val="a8"/>
    </w:pPr>
    <w:r>
      <w:fldChar w:fldCharType="begin"/>
    </w:r>
    <w:r w:rsidR="00EF45E3">
      <w:instrText xml:space="preserve"> PAGE </w:instrText>
    </w:r>
    <w:r>
      <w:fldChar w:fldCharType="separate"/>
    </w:r>
    <w:r w:rsidR="005E3BB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8F" w:rsidRDefault="005C4956">
    <w:pPr>
      <w:pStyle w:val="a8"/>
    </w:pPr>
    <w:r>
      <w:fldChar w:fldCharType="begin"/>
    </w:r>
    <w:r w:rsidR="00EF45E3">
      <w:instrText xml:space="preserve"> PAGE </w:instrText>
    </w:r>
    <w:r>
      <w:fldChar w:fldCharType="separate"/>
    </w:r>
    <w:r w:rsidR="005E3BB4">
      <w:rPr>
        <w:noProof/>
      </w:rPr>
      <w:t>3</w:t>
    </w:r>
    <w:r>
      <w:fldChar w:fldCharType="end"/>
    </w:r>
  </w:p>
  <w:p w:rsidR="0067008F" w:rsidRDefault="00C25C7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AE6"/>
    <w:multiLevelType w:val="multilevel"/>
    <w:tmpl w:val="5B86A85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0D1465E5"/>
    <w:multiLevelType w:val="multilevel"/>
    <w:tmpl w:val="8594253E"/>
    <w:styleLink w:val="WWNum7"/>
    <w:lvl w:ilvl="0">
      <w:start w:val="10"/>
      <w:numFmt w:val="decimal"/>
      <w:lvlText w:val="%1)"/>
      <w:lvlJc w:val="left"/>
      <w:pPr>
        <w:ind w:left="532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2">
    <w:nsid w:val="299F6A8F"/>
    <w:multiLevelType w:val="multilevel"/>
    <w:tmpl w:val="56AA43AC"/>
    <w:styleLink w:val="WWNum1"/>
    <w:lvl w:ilvl="0">
      <w:start w:val="9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3">
    <w:nsid w:val="3A2F4AD0"/>
    <w:multiLevelType w:val="multilevel"/>
    <w:tmpl w:val="BA4EE8A0"/>
    <w:styleLink w:val="WWNum9"/>
    <w:lvl w:ilvl="0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42254689"/>
    <w:multiLevelType w:val="multilevel"/>
    <w:tmpl w:val="7F0E9BD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48022EB2"/>
    <w:multiLevelType w:val="multilevel"/>
    <w:tmpl w:val="5C70952E"/>
    <w:styleLink w:val="WWNum3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113" w:hanging="180"/>
      </w:pPr>
      <w:rPr>
        <w:rFonts w:cs="Times New Roman"/>
      </w:rPr>
    </w:lvl>
  </w:abstractNum>
  <w:abstractNum w:abstractNumId="6">
    <w:nsid w:val="48CC750E"/>
    <w:multiLevelType w:val="multilevel"/>
    <w:tmpl w:val="EFF8917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>
    <w:nsid w:val="498077C2"/>
    <w:multiLevelType w:val="multilevel"/>
    <w:tmpl w:val="59547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54B86A6E"/>
    <w:multiLevelType w:val="multilevel"/>
    <w:tmpl w:val="9A1A4C2C"/>
    <w:styleLink w:val="WWNum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9">
    <w:nsid w:val="567F054A"/>
    <w:multiLevelType w:val="multilevel"/>
    <w:tmpl w:val="3EFA5D74"/>
    <w:styleLink w:val="WWNum4"/>
    <w:lvl w:ilvl="0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113" w:hanging="180"/>
      </w:pPr>
      <w:rPr>
        <w:rFonts w:cs="Times New Roman"/>
      </w:rPr>
    </w:lvl>
  </w:abstractNum>
  <w:abstractNum w:abstractNumId="10">
    <w:nsid w:val="7D9A43EB"/>
    <w:multiLevelType w:val="multilevel"/>
    <w:tmpl w:val="BDCE1D22"/>
    <w:styleLink w:val="WWNum6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384"/>
    <w:rsid w:val="00057476"/>
    <w:rsid w:val="00082664"/>
    <w:rsid w:val="000B6204"/>
    <w:rsid w:val="000D1EBB"/>
    <w:rsid w:val="001604E9"/>
    <w:rsid w:val="00390A0E"/>
    <w:rsid w:val="0041285B"/>
    <w:rsid w:val="005138E0"/>
    <w:rsid w:val="0056562E"/>
    <w:rsid w:val="005C4956"/>
    <w:rsid w:val="005E3BB4"/>
    <w:rsid w:val="00812384"/>
    <w:rsid w:val="00841C8F"/>
    <w:rsid w:val="00B372D1"/>
    <w:rsid w:val="00BB4A7F"/>
    <w:rsid w:val="00C12A00"/>
    <w:rsid w:val="00C13CDC"/>
    <w:rsid w:val="00C25C74"/>
    <w:rsid w:val="00CC751E"/>
    <w:rsid w:val="00CD315E"/>
    <w:rsid w:val="00D85DC3"/>
    <w:rsid w:val="00EB12C8"/>
    <w:rsid w:val="00EF45E3"/>
    <w:rsid w:val="00F0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E9"/>
  </w:style>
  <w:style w:type="paragraph" w:styleId="1">
    <w:name w:val="heading 1"/>
    <w:basedOn w:val="Standard"/>
    <w:next w:val="Textbody"/>
    <w:uiPriority w:val="9"/>
    <w:qFormat/>
    <w:rsid w:val="001604E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Textbody"/>
    <w:uiPriority w:val="9"/>
    <w:unhideWhenUsed/>
    <w:qFormat/>
    <w:rsid w:val="001604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Standard"/>
    <w:next w:val="Textbody"/>
    <w:uiPriority w:val="9"/>
    <w:unhideWhenUsed/>
    <w:qFormat/>
    <w:rsid w:val="001604E9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Standard"/>
    <w:next w:val="Textbody"/>
    <w:uiPriority w:val="9"/>
    <w:semiHidden/>
    <w:unhideWhenUsed/>
    <w:qFormat/>
    <w:rsid w:val="001604E9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Standard"/>
    <w:next w:val="Textbody"/>
    <w:rsid w:val="001604E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85D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604E9"/>
    <w:pPr>
      <w:spacing w:before="260" w:line="300" w:lineRule="auto"/>
      <w:ind w:firstLine="720"/>
      <w:jc w:val="both"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1604E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604E9"/>
    <w:pPr>
      <w:spacing w:after="120"/>
    </w:pPr>
  </w:style>
  <w:style w:type="paragraph" w:styleId="a3">
    <w:name w:val="List"/>
    <w:basedOn w:val="Textbody"/>
    <w:rsid w:val="001604E9"/>
    <w:rPr>
      <w:rFonts w:cs="Arial"/>
    </w:rPr>
  </w:style>
  <w:style w:type="paragraph" w:styleId="a4">
    <w:name w:val="caption"/>
    <w:basedOn w:val="Standard"/>
    <w:rsid w:val="001604E9"/>
    <w:pPr>
      <w:widowControl/>
      <w:pBdr>
        <w:bottom w:val="single" w:sz="6" w:space="1" w:color="00000A"/>
      </w:pBdr>
      <w:spacing w:before="0" w:line="312" w:lineRule="auto"/>
      <w:ind w:firstLine="0"/>
      <w:jc w:val="center"/>
    </w:pPr>
    <w:rPr>
      <w:sz w:val="32"/>
      <w:szCs w:val="20"/>
    </w:rPr>
  </w:style>
  <w:style w:type="paragraph" w:customStyle="1" w:styleId="Index">
    <w:name w:val="Index"/>
    <w:basedOn w:val="Standard"/>
    <w:rsid w:val="001604E9"/>
    <w:pPr>
      <w:suppressLineNumbers/>
    </w:pPr>
    <w:rPr>
      <w:rFonts w:cs="Arial"/>
    </w:rPr>
  </w:style>
  <w:style w:type="paragraph" w:customStyle="1" w:styleId="ConsNormal">
    <w:name w:val="ConsNormal"/>
    <w:rsid w:val="001604E9"/>
    <w:pPr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1604E9"/>
    <w:rPr>
      <w:rFonts w:ascii="Courier New" w:hAnsi="Courier New" w:cs="Courier New"/>
      <w:sz w:val="20"/>
      <w:szCs w:val="20"/>
    </w:rPr>
  </w:style>
  <w:style w:type="paragraph" w:customStyle="1" w:styleId="Textbodyindent">
    <w:name w:val="Text body indent"/>
    <w:basedOn w:val="Standard"/>
    <w:rsid w:val="001604E9"/>
    <w:pPr>
      <w:widowControl/>
      <w:spacing w:before="0" w:line="240" w:lineRule="auto"/>
      <w:ind w:left="283" w:firstLine="851"/>
    </w:pPr>
    <w:rPr>
      <w:sz w:val="28"/>
      <w:szCs w:val="20"/>
    </w:rPr>
  </w:style>
  <w:style w:type="paragraph" w:styleId="a5">
    <w:name w:val="Plain Text"/>
    <w:basedOn w:val="Standard"/>
    <w:rsid w:val="001604E9"/>
    <w:pPr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paragraph" w:styleId="a6">
    <w:name w:val="Block Text"/>
    <w:basedOn w:val="Standard"/>
    <w:rsid w:val="001604E9"/>
    <w:pPr>
      <w:widowControl/>
      <w:spacing w:before="0" w:line="240" w:lineRule="auto"/>
      <w:ind w:left="-426" w:right="-1185" w:firstLine="1135"/>
    </w:pPr>
    <w:rPr>
      <w:sz w:val="28"/>
      <w:szCs w:val="20"/>
    </w:rPr>
  </w:style>
  <w:style w:type="paragraph" w:styleId="a7">
    <w:name w:val="footer"/>
    <w:basedOn w:val="Standard"/>
    <w:rsid w:val="001604E9"/>
    <w:pPr>
      <w:suppressLineNumbers/>
      <w:tabs>
        <w:tab w:val="center" w:pos="4153"/>
        <w:tab w:val="right" w:pos="8306"/>
      </w:tabs>
    </w:pPr>
  </w:style>
  <w:style w:type="paragraph" w:styleId="3">
    <w:name w:val="Body Text Indent 3"/>
    <w:basedOn w:val="Standard"/>
    <w:rsid w:val="001604E9"/>
    <w:pPr>
      <w:spacing w:after="120"/>
      <w:ind w:left="283"/>
    </w:pPr>
    <w:rPr>
      <w:sz w:val="16"/>
      <w:szCs w:val="16"/>
    </w:rPr>
  </w:style>
  <w:style w:type="paragraph" w:styleId="a8">
    <w:name w:val="header"/>
    <w:basedOn w:val="Standard"/>
    <w:rsid w:val="001604E9"/>
    <w:pPr>
      <w:suppressLineNumbers/>
      <w:tabs>
        <w:tab w:val="center" w:pos="4677"/>
        <w:tab w:val="right" w:pos="9355"/>
      </w:tabs>
    </w:pPr>
  </w:style>
  <w:style w:type="paragraph" w:styleId="a9">
    <w:name w:val="Balloon Text"/>
    <w:basedOn w:val="Standard"/>
    <w:rsid w:val="001604E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604E9"/>
    <w:pPr>
      <w:ind w:right="19772"/>
    </w:pPr>
    <w:rPr>
      <w:rFonts w:ascii="Arial" w:hAnsi="Arial" w:cs="Arial"/>
      <w:b/>
      <w:bCs/>
      <w:sz w:val="16"/>
      <w:szCs w:val="16"/>
    </w:rPr>
  </w:style>
  <w:style w:type="paragraph" w:styleId="20">
    <w:name w:val="Body Text Indent 2"/>
    <w:basedOn w:val="Standard"/>
    <w:rsid w:val="001604E9"/>
    <w:pPr>
      <w:spacing w:after="120" w:line="480" w:lineRule="auto"/>
      <w:ind w:left="283"/>
    </w:pPr>
  </w:style>
  <w:style w:type="paragraph" w:customStyle="1" w:styleId="ConsPlusNormal">
    <w:name w:val="ConsPlusNormal"/>
    <w:rsid w:val="001604E9"/>
    <w:pPr>
      <w:widowControl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1604E9"/>
    <w:rPr>
      <w:rFonts w:ascii="Courier New" w:hAnsi="Courier New" w:cs="Courier New"/>
      <w:sz w:val="20"/>
      <w:szCs w:val="20"/>
    </w:rPr>
  </w:style>
  <w:style w:type="paragraph" w:styleId="21">
    <w:name w:val="Body Text 2"/>
    <w:basedOn w:val="Standard"/>
    <w:rsid w:val="001604E9"/>
    <w:pPr>
      <w:spacing w:after="120" w:line="480" w:lineRule="auto"/>
    </w:pPr>
  </w:style>
  <w:style w:type="paragraph" w:styleId="30">
    <w:name w:val="Body Text 3"/>
    <w:basedOn w:val="Standard"/>
    <w:rsid w:val="001604E9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1604E9"/>
    <w:rPr>
      <w:rFonts w:ascii="Arial" w:hAnsi="Arial" w:cs="Arial"/>
      <w:b/>
      <w:bCs/>
      <w:sz w:val="20"/>
      <w:szCs w:val="20"/>
    </w:rPr>
  </w:style>
  <w:style w:type="paragraph" w:customStyle="1" w:styleId="10">
    <w:name w:val="Абзац списка1"/>
    <w:basedOn w:val="Standard"/>
    <w:rsid w:val="001604E9"/>
    <w:pPr>
      <w:widowControl/>
      <w:spacing w:before="0" w:line="240" w:lineRule="auto"/>
      <w:ind w:left="720" w:firstLine="0"/>
      <w:jc w:val="left"/>
    </w:pPr>
  </w:style>
  <w:style w:type="paragraph" w:styleId="aa">
    <w:name w:val="List Paragraph"/>
    <w:basedOn w:val="Standard"/>
    <w:rsid w:val="001604E9"/>
    <w:pPr>
      <w:widowControl/>
      <w:spacing w:before="0"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basedOn w:val="a0"/>
    <w:rsid w:val="001604E9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a0"/>
    <w:rsid w:val="001604E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5Char">
    <w:name w:val="Heading 5 Char"/>
    <w:basedOn w:val="a0"/>
    <w:rsid w:val="001604E9"/>
    <w:rPr>
      <w:rFonts w:cs="Times New Roman"/>
      <w:b/>
      <w:sz w:val="24"/>
      <w:szCs w:val="24"/>
      <w:lang w:val="ru-RU" w:eastAsia="ru-RU" w:bidi="ar-SA"/>
    </w:rPr>
  </w:style>
  <w:style w:type="character" w:customStyle="1" w:styleId="Heading6Char">
    <w:name w:val="Heading 6 Char"/>
    <w:basedOn w:val="a0"/>
    <w:rsid w:val="001604E9"/>
    <w:rPr>
      <w:rFonts w:cs="Times New Roman"/>
      <w:b/>
      <w:sz w:val="24"/>
      <w:szCs w:val="24"/>
      <w:lang w:val="ru-RU" w:eastAsia="ru-RU" w:bidi="ar-SA"/>
    </w:rPr>
  </w:style>
  <w:style w:type="character" w:customStyle="1" w:styleId="Heading8Char">
    <w:name w:val="Heading 8 Char"/>
    <w:basedOn w:val="a0"/>
    <w:rsid w:val="001604E9"/>
    <w:rPr>
      <w:rFonts w:ascii="Calibri" w:hAnsi="Calibri" w:cs="Times New Roman"/>
      <w:i/>
      <w:iCs/>
      <w:sz w:val="24"/>
      <w:szCs w:val="24"/>
    </w:rPr>
  </w:style>
  <w:style w:type="character" w:customStyle="1" w:styleId="BodyTextIndentChar">
    <w:name w:val="Body Text Indent Char"/>
    <w:basedOn w:val="a0"/>
    <w:rsid w:val="001604E9"/>
    <w:rPr>
      <w:rFonts w:cs="Times New Roman"/>
      <w:sz w:val="28"/>
      <w:lang w:val="ru-RU" w:eastAsia="ru-RU" w:bidi="ar-SA"/>
    </w:rPr>
  </w:style>
  <w:style w:type="character" w:customStyle="1" w:styleId="PlainTextChar">
    <w:name w:val="Plain Text Char"/>
    <w:basedOn w:val="a0"/>
    <w:rsid w:val="001604E9"/>
    <w:rPr>
      <w:rFonts w:ascii="Courier New" w:hAnsi="Courier New" w:cs="Times New Roman"/>
      <w:lang w:val="ru-RU" w:eastAsia="ru-RU" w:bidi="ar-SA"/>
    </w:rPr>
  </w:style>
  <w:style w:type="character" w:customStyle="1" w:styleId="FooterChar">
    <w:name w:val="Footer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customStyle="1" w:styleId="BodyTextIndent3Char">
    <w:name w:val="Body Text Indent 3 Char"/>
    <w:basedOn w:val="a0"/>
    <w:rsid w:val="001604E9"/>
    <w:rPr>
      <w:rFonts w:cs="Times New Roman"/>
      <w:sz w:val="16"/>
      <w:szCs w:val="16"/>
      <w:lang w:val="ru-RU" w:eastAsia="ru-RU" w:bidi="ar-SA"/>
    </w:rPr>
  </w:style>
  <w:style w:type="character" w:customStyle="1" w:styleId="HeaderChar">
    <w:name w:val="Header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styleId="ab">
    <w:name w:val="page number"/>
    <w:basedOn w:val="a0"/>
    <w:rsid w:val="001604E9"/>
    <w:rPr>
      <w:rFonts w:cs="Times New Roman"/>
    </w:rPr>
  </w:style>
  <w:style w:type="character" w:customStyle="1" w:styleId="BalloonTextChar">
    <w:name w:val="Balloon Text Char"/>
    <w:basedOn w:val="a0"/>
    <w:rsid w:val="001604E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odyTextIndent2Char">
    <w:name w:val="Body Text Indent 2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customStyle="1" w:styleId="BodyText2Char">
    <w:name w:val="Body Text 2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customStyle="1" w:styleId="BodyText3Char">
    <w:name w:val="Body Text 3 Char"/>
    <w:basedOn w:val="a0"/>
    <w:rsid w:val="001604E9"/>
    <w:rPr>
      <w:rFonts w:cs="Times New Roman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1604E9"/>
    <w:rPr>
      <w:rFonts w:cs="Times New Roman"/>
    </w:rPr>
  </w:style>
  <w:style w:type="character" w:customStyle="1" w:styleId="ListLabel1">
    <w:name w:val="ListLabel 1"/>
    <w:rsid w:val="001604E9"/>
    <w:rPr>
      <w:rFonts w:cs="Times New Roman"/>
    </w:rPr>
  </w:style>
  <w:style w:type="character" w:customStyle="1" w:styleId="NumberingSymbols">
    <w:name w:val="Numbering Symbols"/>
    <w:rsid w:val="001604E9"/>
  </w:style>
  <w:style w:type="character" w:customStyle="1" w:styleId="BulletSymbols">
    <w:name w:val="Bullet Symbols"/>
    <w:rsid w:val="001604E9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1604E9"/>
    <w:pPr>
      <w:numPr>
        <w:numId w:val="1"/>
      </w:numPr>
    </w:pPr>
  </w:style>
  <w:style w:type="numbering" w:customStyle="1" w:styleId="WWNum2">
    <w:name w:val="WWNum2"/>
    <w:basedOn w:val="a2"/>
    <w:rsid w:val="001604E9"/>
    <w:pPr>
      <w:numPr>
        <w:numId w:val="2"/>
      </w:numPr>
    </w:pPr>
  </w:style>
  <w:style w:type="numbering" w:customStyle="1" w:styleId="WWNum3">
    <w:name w:val="WWNum3"/>
    <w:basedOn w:val="a2"/>
    <w:rsid w:val="001604E9"/>
    <w:pPr>
      <w:numPr>
        <w:numId w:val="3"/>
      </w:numPr>
    </w:pPr>
  </w:style>
  <w:style w:type="numbering" w:customStyle="1" w:styleId="WWNum4">
    <w:name w:val="WWNum4"/>
    <w:basedOn w:val="a2"/>
    <w:rsid w:val="001604E9"/>
    <w:pPr>
      <w:numPr>
        <w:numId w:val="4"/>
      </w:numPr>
    </w:pPr>
  </w:style>
  <w:style w:type="numbering" w:customStyle="1" w:styleId="WWNum5">
    <w:name w:val="WWNum5"/>
    <w:basedOn w:val="a2"/>
    <w:rsid w:val="001604E9"/>
    <w:pPr>
      <w:numPr>
        <w:numId w:val="5"/>
      </w:numPr>
    </w:pPr>
  </w:style>
  <w:style w:type="numbering" w:customStyle="1" w:styleId="WWNum6">
    <w:name w:val="WWNum6"/>
    <w:basedOn w:val="a2"/>
    <w:rsid w:val="001604E9"/>
    <w:pPr>
      <w:numPr>
        <w:numId w:val="6"/>
      </w:numPr>
    </w:pPr>
  </w:style>
  <w:style w:type="numbering" w:customStyle="1" w:styleId="WWNum7">
    <w:name w:val="WWNum7"/>
    <w:basedOn w:val="a2"/>
    <w:rsid w:val="001604E9"/>
    <w:pPr>
      <w:numPr>
        <w:numId w:val="7"/>
      </w:numPr>
    </w:pPr>
  </w:style>
  <w:style w:type="numbering" w:customStyle="1" w:styleId="WWNum8">
    <w:name w:val="WWNum8"/>
    <w:basedOn w:val="a2"/>
    <w:rsid w:val="001604E9"/>
    <w:pPr>
      <w:numPr>
        <w:numId w:val="8"/>
      </w:numPr>
    </w:pPr>
  </w:style>
  <w:style w:type="numbering" w:customStyle="1" w:styleId="WWNum9">
    <w:name w:val="WWNum9"/>
    <w:basedOn w:val="a2"/>
    <w:rsid w:val="001604E9"/>
    <w:pPr>
      <w:numPr>
        <w:numId w:val="9"/>
      </w:numPr>
    </w:pPr>
  </w:style>
  <w:style w:type="character" w:customStyle="1" w:styleId="90">
    <w:name w:val="Заголовок 9 Знак"/>
    <w:basedOn w:val="a0"/>
    <w:link w:val="9"/>
    <w:uiPriority w:val="9"/>
    <w:rsid w:val="00D85D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vygovskaya</dc:creator>
  <cp:lastModifiedBy>Наташа</cp:lastModifiedBy>
  <cp:revision>12</cp:revision>
  <cp:lastPrinted>2019-08-12T11:26:00Z</cp:lastPrinted>
  <dcterms:created xsi:type="dcterms:W3CDTF">2021-12-01T09:40:00Z</dcterms:created>
  <dcterms:modified xsi:type="dcterms:W3CDTF">2021-12-02T09:47:00Z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