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97FF" w14:textId="77777777" w:rsidR="00804575" w:rsidRDefault="000C3989">
      <w:pPr>
        <w:pStyle w:val="a3"/>
        <w:ind w:left="4491" w:right="0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0969D873" wp14:editId="3CA16874">
            <wp:extent cx="413435" cy="585216"/>
            <wp:effectExtent l="0" t="0" r="0" b="0"/>
            <wp:docPr id="1" name="Image 1" descr="P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1#yIS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435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0242" w14:textId="77777777" w:rsidR="00804575" w:rsidRDefault="000C3989">
      <w:pPr>
        <w:pStyle w:val="a3"/>
        <w:spacing w:before="29" w:line="298" w:lineRule="exact"/>
        <w:ind w:left="0" w:right="146" w:firstLine="0"/>
        <w:jc w:val="center"/>
      </w:pPr>
      <w:bookmarkStart w:id="0" w:name="Республика_Карелия"/>
      <w:bookmarkEnd w:id="0"/>
      <w:r>
        <w:t>Республика</w:t>
      </w:r>
      <w:r>
        <w:rPr>
          <w:spacing w:val="-14"/>
        </w:rPr>
        <w:t xml:space="preserve"> </w:t>
      </w:r>
      <w:r>
        <w:rPr>
          <w:spacing w:val="-2"/>
        </w:rPr>
        <w:t>Карелия</w:t>
      </w:r>
    </w:p>
    <w:p w14:paraId="37A551C1" w14:textId="503B5799" w:rsidR="00804575" w:rsidRDefault="000C3989">
      <w:pPr>
        <w:pStyle w:val="a3"/>
        <w:ind w:left="1899" w:right="2043" w:firstLine="1"/>
        <w:jc w:val="center"/>
      </w:pPr>
      <w:bookmarkStart w:id="1" w:name="Администрация_Ведлозерского_сельского_по"/>
      <w:bookmarkEnd w:id="1"/>
      <w:r>
        <w:t xml:space="preserve">Пряжинский национальный муниципальный район </w:t>
      </w:r>
      <w:r w:rsidR="003B7231">
        <w:t>Совет</w:t>
      </w:r>
      <w:r>
        <w:rPr>
          <w:spacing w:val="-11"/>
        </w:rPr>
        <w:t xml:space="preserve"> </w:t>
      </w:r>
      <w:r w:rsidR="003B7231">
        <w:t>Святозерского</w:t>
      </w:r>
      <w:r>
        <w:rPr>
          <w:spacing w:val="-12"/>
        </w:rPr>
        <w:t xml:space="preserve"> </w:t>
      </w:r>
      <w:r>
        <w:t>сельского</w:t>
      </w:r>
      <w:r>
        <w:rPr>
          <w:spacing w:val="-12"/>
        </w:rPr>
        <w:t xml:space="preserve"> </w:t>
      </w:r>
      <w:r>
        <w:t>поселения</w:t>
      </w:r>
    </w:p>
    <w:p w14:paraId="55437513" w14:textId="3BCBF503" w:rsidR="003B7231" w:rsidRDefault="003B7231" w:rsidP="003B7231">
      <w:pPr>
        <w:jc w:val="center"/>
      </w:pPr>
      <w:r>
        <w:rPr>
          <w:b/>
          <w:sz w:val="26"/>
          <w:szCs w:val="26"/>
          <w:lang w:val="en-US"/>
        </w:rPr>
        <w:t>XX</w:t>
      </w:r>
      <w:r w:rsidR="008A5E6F"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 xml:space="preserve"> заседание </w:t>
      </w:r>
      <w:r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</w:rPr>
        <w:t xml:space="preserve"> созыва</w:t>
      </w:r>
    </w:p>
    <w:p w14:paraId="5C3E204B" w14:textId="77777777" w:rsidR="00804575" w:rsidRDefault="00804575">
      <w:pPr>
        <w:pStyle w:val="a3"/>
        <w:ind w:left="0" w:right="0" w:firstLine="0"/>
        <w:jc w:val="left"/>
      </w:pPr>
    </w:p>
    <w:p w14:paraId="5669CC83" w14:textId="0A7AD507" w:rsidR="00804575" w:rsidRDefault="003B7231">
      <w:pPr>
        <w:pStyle w:val="1"/>
        <w:ind w:left="4"/>
      </w:pPr>
      <w:r>
        <w:rPr>
          <w:spacing w:val="-2"/>
        </w:rPr>
        <w:t>РЕШЕНИЕ</w:t>
      </w:r>
    </w:p>
    <w:p w14:paraId="33D7B3AE" w14:textId="77777777" w:rsidR="00804575" w:rsidRDefault="00804575">
      <w:pPr>
        <w:pStyle w:val="a3"/>
        <w:spacing w:before="149"/>
        <w:ind w:left="0" w:right="0" w:firstLine="0"/>
        <w:jc w:val="left"/>
        <w:rPr>
          <w:b/>
        </w:rPr>
      </w:pPr>
    </w:p>
    <w:p w14:paraId="7514D7E0" w14:textId="3271056E" w:rsidR="00804575" w:rsidRDefault="006741B8" w:rsidP="005D12D3">
      <w:pPr>
        <w:pStyle w:val="a3"/>
        <w:tabs>
          <w:tab w:val="left" w:pos="7983"/>
        </w:tabs>
        <w:ind w:right="0" w:firstLine="0"/>
        <w:jc w:val="center"/>
      </w:pPr>
      <w:bookmarkStart w:id="2" w:name="21_октября_2024_года____________________"/>
      <w:bookmarkEnd w:id="2"/>
      <w:r>
        <w:t>05.06.</w:t>
      </w:r>
      <w:r w:rsidR="003B7231">
        <w:t xml:space="preserve"> 2025 года</w:t>
      </w:r>
      <w:r w:rsidR="000C3989">
        <w:tab/>
        <w:t>№</w:t>
      </w:r>
      <w:r w:rsidR="000C3989">
        <w:rPr>
          <w:spacing w:val="-1"/>
        </w:rPr>
        <w:t xml:space="preserve"> </w:t>
      </w:r>
      <w:r w:rsidR="003B7231">
        <w:rPr>
          <w:spacing w:val="-5"/>
        </w:rPr>
        <w:t>5</w:t>
      </w:r>
      <w:r w:rsidR="008A5E6F">
        <w:rPr>
          <w:spacing w:val="-5"/>
        </w:rPr>
        <w:t>9</w:t>
      </w:r>
    </w:p>
    <w:p w14:paraId="3BAA9906" w14:textId="4DDBE0D9" w:rsidR="00804575" w:rsidRDefault="000C3989">
      <w:pPr>
        <w:pStyle w:val="a3"/>
        <w:spacing w:before="277"/>
        <w:ind w:left="3" w:right="146" w:firstLine="0"/>
        <w:jc w:val="center"/>
        <w:rPr>
          <w:spacing w:val="-2"/>
        </w:rPr>
      </w:pPr>
      <w:bookmarkStart w:id="3" w:name="с._Ведлозеро"/>
      <w:bookmarkEnd w:id="3"/>
      <w:r>
        <w:t>с.</w:t>
      </w:r>
      <w:r>
        <w:rPr>
          <w:spacing w:val="-3"/>
        </w:rPr>
        <w:t xml:space="preserve"> </w:t>
      </w:r>
      <w:r w:rsidR="003B7231">
        <w:rPr>
          <w:spacing w:val="-2"/>
        </w:rPr>
        <w:t>Святозеро</w:t>
      </w:r>
    </w:p>
    <w:p w14:paraId="074DCB30" w14:textId="77777777" w:rsidR="008A5E6F" w:rsidRDefault="008A5E6F">
      <w:pPr>
        <w:pStyle w:val="a3"/>
        <w:spacing w:before="277"/>
        <w:ind w:left="3" w:right="146" w:firstLine="0"/>
        <w:jc w:val="center"/>
      </w:pPr>
    </w:p>
    <w:p w14:paraId="1165C311" w14:textId="6A93DCB4" w:rsidR="00C43714" w:rsidRPr="00C43714" w:rsidRDefault="00C43714" w:rsidP="00C43714">
      <w:pPr>
        <w:tabs>
          <w:tab w:val="left" w:pos="1037"/>
        </w:tabs>
        <w:ind w:firstLine="709"/>
        <w:jc w:val="center"/>
        <w:rPr>
          <w:b/>
          <w:sz w:val="26"/>
          <w:szCs w:val="26"/>
        </w:rPr>
      </w:pPr>
      <w:r w:rsidRPr="00C43714">
        <w:rPr>
          <w:b/>
          <w:sz w:val="26"/>
          <w:szCs w:val="26"/>
        </w:rPr>
        <w:t xml:space="preserve">О признании утратившим силу решения Совета Святозерского сельского поселения от </w:t>
      </w:r>
      <w:r w:rsidR="008A5E6F">
        <w:rPr>
          <w:b/>
          <w:sz w:val="26"/>
          <w:szCs w:val="26"/>
        </w:rPr>
        <w:t>26</w:t>
      </w:r>
      <w:r w:rsidRPr="00C43714">
        <w:rPr>
          <w:b/>
          <w:sz w:val="26"/>
          <w:szCs w:val="26"/>
        </w:rPr>
        <w:t>.0</w:t>
      </w:r>
      <w:r w:rsidR="008A5E6F">
        <w:rPr>
          <w:b/>
          <w:sz w:val="26"/>
          <w:szCs w:val="26"/>
        </w:rPr>
        <w:t>9</w:t>
      </w:r>
      <w:r w:rsidRPr="00C43714">
        <w:rPr>
          <w:b/>
          <w:sz w:val="26"/>
          <w:szCs w:val="26"/>
        </w:rPr>
        <w:t>.201</w:t>
      </w:r>
      <w:r w:rsidR="008A5E6F">
        <w:rPr>
          <w:b/>
          <w:sz w:val="26"/>
          <w:szCs w:val="26"/>
        </w:rPr>
        <w:t>3</w:t>
      </w:r>
      <w:r w:rsidRPr="00C43714">
        <w:rPr>
          <w:b/>
          <w:sz w:val="26"/>
          <w:szCs w:val="26"/>
        </w:rPr>
        <w:t xml:space="preserve"> №1</w:t>
      </w:r>
      <w:r w:rsidR="005D12D3">
        <w:rPr>
          <w:b/>
          <w:sz w:val="26"/>
          <w:szCs w:val="26"/>
        </w:rPr>
        <w:t>2</w:t>
      </w:r>
      <w:r w:rsidRPr="00C43714">
        <w:rPr>
          <w:b/>
          <w:sz w:val="26"/>
          <w:szCs w:val="26"/>
        </w:rPr>
        <w:t xml:space="preserve"> «Об утверждении Положения</w:t>
      </w:r>
      <w:r w:rsidR="008A5E6F">
        <w:rPr>
          <w:b/>
          <w:sz w:val="26"/>
          <w:szCs w:val="26"/>
        </w:rPr>
        <w:t xml:space="preserve"> о размерах, порядке назначения и выплаты единовременного поощрения</w:t>
      </w:r>
      <w:r w:rsidR="005D12D3">
        <w:rPr>
          <w:b/>
          <w:sz w:val="26"/>
          <w:szCs w:val="26"/>
        </w:rPr>
        <w:t>»</w:t>
      </w:r>
    </w:p>
    <w:p w14:paraId="68E71B5A" w14:textId="07F917EE" w:rsidR="00804575" w:rsidRPr="005360E3" w:rsidRDefault="00804575" w:rsidP="00C43714">
      <w:pPr>
        <w:pStyle w:val="a3"/>
        <w:spacing w:before="1"/>
        <w:ind w:left="0" w:right="0" w:firstLine="0"/>
        <w:jc w:val="center"/>
        <w:rPr>
          <w:bCs/>
        </w:rPr>
      </w:pPr>
    </w:p>
    <w:p w14:paraId="0511495B" w14:textId="7C369C11" w:rsidR="00804575" w:rsidRDefault="00C43714" w:rsidP="00C43714">
      <w:pPr>
        <w:ind w:firstLine="700"/>
        <w:jc w:val="both"/>
      </w:pPr>
      <w:bookmarkStart w:id="4" w:name="_Hlk188441507"/>
      <w:r>
        <w:rPr>
          <w:color w:val="000000"/>
          <w:sz w:val="26"/>
          <w:szCs w:val="26"/>
          <w:shd w:val="clear" w:color="auto" w:fill="FFFFFF"/>
        </w:rPr>
        <w:t xml:space="preserve">В соответствии с </w:t>
      </w:r>
      <w:r w:rsidR="00E94CA4">
        <w:rPr>
          <w:color w:val="000000"/>
          <w:sz w:val="26"/>
          <w:szCs w:val="26"/>
          <w:shd w:val="clear" w:color="auto" w:fill="FFFFFF"/>
        </w:rPr>
        <w:t>Бюджетным кодексом РФ, постановлением администрации Пряжинского национального муниципального района от 21.01.2022 №46 «О соглашениях, которые предусматривают меры социально-экономическому развитию и оздоровлению муниципальных финансов поселения»</w:t>
      </w:r>
      <w:r w:rsidR="006C0803"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color w:val="000000"/>
          <w:sz w:val="26"/>
          <w:szCs w:val="26"/>
          <w:shd w:val="clear" w:color="auto" w:fill="FFFFFF"/>
        </w:rPr>
        <w:t>Совет Святозерского сельского поселения</w:t>
      </w:r>
    </w:p>
    <w:p w14:paraId="0810C04A" w14:textId="77777777" w:rsidR="003B7231" w:rsidRDefault="003B7231">
      <w:pPr>
        <w:pStyle w:val="a3"/>
        <w:ind w:firstLine="324"/>
      </w:pPr>
    </w:p>
    <w:bookmarkEnd w:id="4"/>
    <w:p w14:paraId="0337CCA1" w14:textId="29148710" w:rsidR="00804575" w:rsidRDefault="003B7231">
      <w:pPr>
        <w:pStyle w:val="1"/>
        <w:ind w:right="154"/>
      </w:pPr>
      <w:r>
        <w:rPr>
          <w:spacing w:val="-2"/>
        </w:rPr>
        <w:t>РЕШИЛ</w:t>
      </w:r>
    </w:p>
    <w:p w14:paraId="65EDE3CC" w14:textId="06D23808" w:rsidR="008712F5" w:rsidRPr="003B7231" w:rsidRDefault="00C43714" w:rsidP="00C43714">
      <w:pPr>
        <w:tabs>
          <w:tab w:val="left" w:pos="1037"/>
        </w:tabs>
        <w:ind w:firstLine="709"/>
        <w:jc w:val="both"/>
        <w:rPr>
          <w:sz w:val="26"/>
        </w:rPr>
      </w:pPr>
      <w:bookmarkStart w:id="5" w:name="_Hlk188441624"/>
      <w:r>
        <w:rPr>
          <w:sz w:val="26"/>
        </w:rPr>
        <w:t>1</w:t>
      </w:r>
      <w:r w:rsidR="003B7231">
        <w:rPr>
          <w:sz w:val="26"/>
        </w:rPr>
        <w:t>.</w:t>
      </w:r>
      <w:r w:rsidR="008712F5">
        <w:rPr>
          <w:sz w:val="26"/>
        </w:rPr>
        <w:tab/>
      </w:r>
      <w:r w:rsidR="003B7231">
        <w:rPr>
          <w:sz w:val="26"/>
        </w:rPr>
        <w:t xml:space="preserve"> </w:t>
      </w:r>
      <w:r w:rsidR="000C3989" w:rsidRPr="003B7231">
        <w:rPr>
          <w:sz w:val="26"/>
        </w:rPr>
        <w:t xml:space="preserve">Признать утратившим силу </w:t>
      </w:r>
      <w:r w:rsidR="003B7231" w:rsidRPr="003B7231">
        <w:rPr>
          <w:sz w:val="26"/>
        </w:rPr>
        <w:t xml:space="preserve">решение Совета Святозерского поселения от </w:t>
      </w:r>
      <w:r w:rsidR="009B2204">
        <w:rPr>
          <w:sz w:val="26"/>
        </w:rPr>
        <w:t>26</w:t>
      </w:r>
      <w:r w:rsidR="003B7231" w:rsidRPr="003B7231">
        <w:rPr>
          <w:sz w:val="26"/>
        </w:rPr>
        <w:t xml:space="preserve"> </w:t>
      </w:r>
      <w:r w:rsidR="009B2204">
        <w:rPr>
          <w:sz w:val="26"/>
        </w:rPr>
        <w:t>сентября</w:t>
      </w:r>
      <w:r w:rsidR="003B7231" w:rsidRPr="003B7231">
        <w:rPr>
          <w:sz w:val="26"/>
        </w:rPr>
        <w:t xml:space="preserve"> 201</w:t>
      </w:r>
      <w:r w:rsidR="009B2204">
        <w:rPr>
          <w:sz w:val="26"/>
        </w:rPr>
        <w:t>3</w:t>
      </w:r>
      <w:r w:rsidR="003B7231" w:rsidRPr="003B7231">
        <w:rPr>
          <w:sz w:val="26"/>
        </w:rPr>
        <w:t xml:space="preserve"> года № 1</w:t>
      </w:r>
      <w:r w:rsidR="009B2204">
        <w:rPr>
          <w:sz w:val="26"/>
        </w:rPr>
        <w:t>0</w:t>
      </w:r>
      <w:r w:rsidR="005D12D3">
        <w:rPr>
          <w:sz w:val="26"/>
        </w:rPr>
        <w:t>2</w:t>
      </w:r>
      <w:r w:rsidR="003B7231" w:rsidRPr="003B7231">
        <w:rPr>
          <w:sz w:val="26"/>
        </w:rPr>
        <w:t xml:space="preserve"> «Об утверждении Положения</w:t>
      </w:r>
      <w:r w:rsidR="003B7231" w:rsidRPr="003B7231">
        <w:rPr>
          <w:spacing w:val="40"/>
          <w:sz w:val="26"/>
        </w:rPr>
        <w:t xml:space="preserve"> </w:t>
      </w:r>
      <w:r w:rsidR="009B2204">
        <w:rPr>
          <w:sz w:val="26"/>
        </w:rPr>
        <w:t>о размерах, порядке назначения и выплаты единовременного поощрения лицам, замещавшим муниципальные должности и должности муниципальной службы в органах местного самоуправления муниципального образования «</w:t>
      </w:r>
      <w:proofErr w:type="spellStart"/>
      <w:r w:rsidR="005D12D3">
        <w:rPr>
          <w:sz w:val="26"/>
        </w:rPr>
        <w:t>Святозерско</w:t>
      </w:r>
      <w:r w:rsidR="009B2204">
        <w:rPr>
          <w:sz w:val="26"/>
        </w:rPr>
        <w:t>е</w:t>
      </w:r>
      <w:proofErr w:type="spellEnd"/>
      <w:r w:rsidR="009B2204">
        <w:rPr>
          <w:sz w:val="26"/>
        </w:rPr>
        <w:t xml:space="preserve"> </w:t>
      </w:r>
      <w:r w:rsidR="005D12D3">
        <w:rPr>
          <w:sz w:val="26"/>
        </w:rPr>
        <w:t>сельск</w:t>
      </w:r>
      <w:r w:rsidR="009B2204">
        <w:rPr>
          <w:sz w:val="26"/>
        </w:rPr>
        <w:t>ое</w:t>
      </w:r>
      <w:r w:rsidR="005D12D3">
        <w:rPr>
          <w:sz w:val="26"/>
        </w:rPr>
        <w:t xml:space="preserve"> поселени</w:t>
      </w:r>
      <w:r w:rsidR="009B2204">
        <w:rPr>
          <w:sz w:val="26"/>
        </w:rPr>
        <w:t>е</w:t>
      </w:r>
      <w:r w:rsidR="005D12D3">
        <w:rPr>
          <w:sz w:val="26"/>
        </w:rPr>
        <w:t>»</w:t>
      </w:r>
    </w:p>
    <w:p w14:paraId="57604BED" w14:textId="0DBC77A6" w:rsidR="00804575" w:rsidRPr="003B7231" w:rsidRDefault="00C43714" w:rsidP="00E94CA4">
      <w:pPr>
        <w:tabs>
          <w:tab w:val="left" w:pos="878"/>
        </w:tabs>
        <w:spacing w:before="1"/>
        <w:ind w:right="144" w:firstLine="709"/>
        <w:jc w:val="both"/>
        <w:rPr>
          <w:sz w:val="26"/>
        </w:rPr>
      </w:pPr>
      <w:r>
        <w:rPr>
          <w:sz w:val="26"/>
        </w:rPr>
        <w:t>2</w:t>
      </w:r>
      <w:r w:rsidR="003B7231">
        <w:rPr>
          <w:sz w:val="26"/>
        </w:rPr>
        <w:t>.</w:t>
      </w:r>
      <w:r>
        <w:rPr>
          <w:sz w:val="26"/>
        </w:rPr>
        <w:tab/>
      </w:r>
      <w:r w:rsidR="003B7231">
        <w:rPr>
          <w:sz w:val="26"/>
        </w:rPr>
        <w:t xml:space="preserve"> </w:t>
      </w:r>
      <w:r w:rsidR="009B2204">
        <w:rPr>
          <w:sz w:val="26"/>
        </w:rPr>
        <w:t>Решение вступает в</w:t>
      </w:r>
      <w:r w:rsidR="00E94CA4">
        <w:rPr>
          <w:sz w:val="26"/>
        </w:rPr>
        <w:t xml:space="preserve"> </w:t>
      </w:r>
      <w:r w:rsidR="009B2204">
        <w:rPr>
          <w:sz w:val="26"/>
        </w:rPr>
        <w:t>силу с 01.01.2026 г.</w:t>
      </w:r>
    </w:p>
    <w:bookmarkEnd w:id="5"/>
    <w:p w14:paraId="00B27C2D" w14:textId="002BAB6B" w:rsidR="00E94CA4" w:rsidRDefault="00E94CA4" w:rsidP="006741B8">
      <w:pPr>
        <w:pStyle w:val="a3"/>
        <w:ind w:left="0" w:right="0" w:firstLine="0"/>
      </w:pPr>
    </w:p>
    <w:p w14:paraId="4C9C82AB" w14:textId="37B06257" w:rsidR="00E94CA4" w:rsidRDefault="00E94CA4" w:rsidP="00E94CA4">
      <w:pPr>
        <w:pStyle w:val="a3"/>
        <w:ind w:left="0" w:right="0" w:firstLine="0"/>
      </w:pPr>
    </w:p>
    <w:p w14:paraId="69E8ADCD" w14:textId="1C4CD80B" w:rsidR="008712F5" w:rsidRDefault="008712F5" w:rsidP="003B7231">
      <w:pPr>
        <w:pStyle w:val="a3"/>
        <w:ind w:left="0" w:right="0" w:firstLine="0"/>
      </w:pPr>
      <w:r>
        <w:t>Председатель Совета Святозерского</w:t>
      </w:r>
    </w:p>
    <w:p w14:paraId="4B08DCDC" w14:textId="0147FF9A" w:rsidR="008712F5" w:rsidRDefault="008712F5" w:rsidP="003B7231">
      <w:pPr>
        <w:pStyle w:val="a3"/>
        <w:ind w:left="0" w:right="0" w:firstLine="0"/>
      </w:pPr>
      <w:r>
        <w:t xml:space="preserve">сельского поселения                                                                              </w:t>
      </w:r>
      <w:proofErr w:type="spellStart"/>
      <w:r>
        <w:t>С.А.Богословский</w:t>
      </w:r>
      <w:proofErr w:type="spellEnd"/>
    </w:p>
    <w:p w14:paraId="175B4AFB" w14:textId="77777777" w:rsidR="008712F5" w:rsidRDefault="008712F5" w:rsidP="003B7231">
      <w:pPr>
        <w:pStyle w:val="a3"/>
        <w:ind w:left="0" w:right="0" w:firstLine="0"/>
      </w:pPr>
    </w:p>
    <w:p w14:paraId="545BC8E3" w14:textId="137667AA" w:rsidR="00804575" w:rsidRDefault="000C3989">
      <w:pPr>
        <w:pStyle w:val="a3"/>
        <w:spacing w:before="1" w:line="298" w:lineRule="exact"/>
        <w:ind w:right="0" w:firstLine="0"/>
        <w:jc w:val="left"/>
      </w:pPr>
      <w:r>
        <w:t>Глава</w:t>
      </w:r>
      <w:r>
        <w:rPr>
          <w:spacing w:val="-10"/>
        </w:rPr>
        <w:t xml:space="preserve"> </w:t>
      </w:r>
      <w:r w:rsidR="008712F5">
        <w:rPr>
          <w:spacing w:val="-2"/>
        </w:rPr>
        <w:t>Святозерского</w:t>
      </w:r>
    </w:p>
    <w:p w14:paraId="60369823" w14:textId="0916B845" w:rsidR="00804575" w:rsidRPr="008712F5" w:rsidRDefault="000C3989">
      <w:pPr>
        <w:pStyle w:val="a3"/>
        <w:tabs>
          <w:tab w:val="left" w:pos="7788"/>
        </w:tabs>
        <w:spacing w:line="298" w:lineRule="exact"/>
        <w:ind w:right="0" w:firstLine="0"/>
        <w:jc w:val="left"/>
        <w:rPr>
          <w:spacing w:val="-2"/>
          <w:u w:val="single"/>
        </w:rPr>
      </w:pPr>
      <w:r w:rsidRPr="008712F5">
        <w:rPr>
          <w:u w:val="single"/>
        </w:rPr>
        <w:t>сельского</w:t>
      </w:r>
      <w:r w:rsidRPr="008712F5">
        <w:rPr>
          <w:spacing w:val="-13"/>
          <w:u w:val="single"/>
        </w:rPr>
        <w:t xml:space="preserve"> </w:t>
      </w:r>
      <w:r w:rsidRPr="008712F5">
        <w:rPr>
          <w:spacing w:val="-2"/>
          <w:u w:val="single"/>
        </w:rPr>
        <w:t>поселени</w:t>
      </w:r>
      <w:r w:rsidR="008712F5" w:rsidRPr="008712F5">
        <w:rPr>
          <w:spacing w:val="-2"/>
          <w:u w:val="single"/>
        </w:rPr>
        <w:t>я</w:t>
      </w:r>
      <w:r w:rsidR="008712F5">
        <w:rPr>
          <w:spacing w:val="-2"/>
          <w:u w:val="single"/>
        </w:rPr>
        <w:t xml:space="preserve">                                                                                         А.А. </w:t>
      </w:r>
      <w:proofErr w:type="spellStart"/>
      <w:r w:rsidR="008712F5">
        <w:rPr>
          <w:spacing w:val="-2"/>
          <w:u w:val="single"/>
        </w:rPr>
        <w:t>Шпакова</w:t>
      </w:r>
      <w:proofErr w:type="spellEnd"/>
    </w:p>
    <w:p w14:paraId="76572D18" w14:textId="65A6825B" w:rsidR="00804575" w:rsidRPr="00E94CA4" w:rsidRDefault="008712F5" w:rsidP="00E94CA4">
      <w:pPr>
        <w:pStyle w:val="a3"/>
        <w:tabs>
          <w:tab w:val="left" w:pos="7788"/>
        </w:tabs>
        <w:spacing w:line="298" w:lineRule="exact"/>
        <w:ind w:right="0" w:firstLine="0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Разослать: Дело-1, Совет-1, прокуратура-1, обнародование-1</w:t>
      </w:r>
    </w:p>
    <w:sectPr w:rsidR="00804575" w:rsidRPr="00E94CA4" w:rsidSect="00822250">
      <w:headerReference w:type="default" r:id="rId8"/>
      <w:pgSz w:w="11910" w:h="16840"/>
      <w:pgMar w:top="1135" w:right="708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7F23" w14:textId="77777777" w:rsidR="002B4B7F" w:rsidRDefault="002B4B7F" w:rsidP="00E94CA4">
      <w:r>
        <w:separator/>
      </w:r>
    </w:p>
  </w:endnote>
  <w:endnote w:type="continuationSeparator" w:id="0">
    <w:p w14:paraId="06DD4C24" w14:textId="77777777" w:rsidR="002B4B7F" w:rsidRDefault="002B4B7F" w:rsidP="00E9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C72F" w14:textId="77777777" w:rsidR="002B4B7F" w:rsidRDefault="002B4B7F" w:rsidP="00E94CA4">
      <w:r>
        <w:separator/>
      </w:r>
    </w:p>
  </w:footnote>
  <w:footnote w:type="continuationSeparator" w:id="0">
    <w:p w14:paraId="0FCD5867" w14:textId="77777777" w:rsidR="002B4B7F" w:rsidRDefault="002B4B7F" w:rsidP="00E9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F8C8" w14:textId="2B6ED924" w:rsidR="00E94CA4" w:rsidRPr="00E94CA4" w:rsidRDefault="00E94CA4" w:rsidP="00E94CA4">
    <w:pPr>
      <w:pStyle w:val="a5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15218"/>
    <w:multiLevelType w:val="hybridMultilevel"/>
    <w:tmpl w:val="6F2A0B30"/>
    <w:lvl w:ilvl="0" w:tplc="71F4F5F2">
      <w:start w:val="1"/>
      <w:numFmt w:val="decimal"/>
      <w:lvlText w:val="%1."/>
      <w:lvlJc w:val="left"/>
      <w:pPr>
        <w:ind w:left="1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780CD66">
      <w:numFmt w:val="bullet"/>
      <w:lvlText w:val="•"/>
      <w:lvlJc w:val="left"/>
      <w:pPr>
        <w:ind w:left="978" w:hanging="480"/>
      </w:pPr>
      <w:rPr>
        <w:rFonts w:hint="default"/>
        <w:lang w:val="ru-RU" w:eastAsia="en-US" w:bidi="ar-SA"/>
      </w:rPr>
    </w:lvl>
    <w:lvl w:ilvl="2" w:tplc="73D676BC">
      <w:numFmt w:val="bullet"/>
      <w:lvlText w:val="•"/>
      <w:lvlJc w:val="left"/>
      <w:pPr>
        <w:ind w:left="1956" w:hanging="480"/>
      </w:pPr>
      <w:rPr>
        <w:rFonts w:hint="default"/>
        <w:lang w:val="ru-RU" w:eastAsia="en-US" w:bidi="ar-SA"/>
      </w:rPr>
    </w:lvl>
    <w:lvl w:ilvl="3" w:tplc="907A26B2">
      <w:numFmt w:val="bullet"/>
      <w:lvlText w:val="•"/>
      <w:lvlJc w:val="left"/>
      <w:pPr>
        <w:ind w:left="2934" w:hanging="480"/>
      </w:pPr>
      <w:rPr>
        <w:rFonts w:hint="default"/>
        <w:lang w:val="ru-RU" w:eastAsia="en-US" w:bidi="ar-SA"/>
      </w:rPr>
    </w:lvl>
    <w:lvl w:ilvl="4" w:tplc="F7BA39CE">
      <w:numFmt w:val="bullet"/>
      <w:lvlText w:val="•"/>
      <w:lvlJc w:val="left"/>
      <w:pPr>
        <w:ind w:left="3912" w:hanging="480"/>
      </w:pPr>
      <w:rPr>
        <w:rFonts w:hint="default"/>
        <w:lang w:val="ru-RU" w:eastAsia="en-US" w:bidi="ar-SA"/>
      </w:rPr>
    </w:lvl>
    <w:lvl w:ilvl="5" w:tplc="F2C6207A">
      <w:numFmt w:val="bullet"/>
      <w:lvlText w:val="•"/>
      <w:lvlJc w:val="left"/>
      <w:pPr>
        <w:ind w:left="4890" w:hanging="480"/>
      </w:pPr>
      <w:rPr>
        <w:rFonts w:hint="default"/>
        <w:lang w:val="ru-RU" w:eastAsia="en-US" w:bidi="ar-SA"/>
      </w:rPr>
    </w:lvl>
    <w:lvl w:ilvl="6" w:tplc="66322918">
      <w:numFmt w:val="bullet"/>
      <w:lvlText w:val="•"/>
      <w:lvlJc w:val="left"/>
      <w:pPr>
        <w:ind w:left="5868" w:hanging="480"/>
      </w:pPr>
      <w:rPr>
        <w:rFonts w:hint="default"/>
        <w:lang w:val="ru-RU" w:eastAsia="en-US" w:bidi="ar-SA"/>
      </w:rPr>
    </w:lvl>
    <w:lvl w:ilvl="7" w:tplc="06BA5C68">
      <w:numFmt w:val="bullet"/>
      <w:lvlText w:val="•"/>
      <w:lvlJc w:val="left"/>
      <w:pPr>
        <w:ind w:left="6846" w:hanging="480"/>
      </w:pPr>
      <w:rPr>
        <w:rFonts w:hint="default"/>
        <w:lang w:val="ru-RU" w:eastAsia="en-US" w:bidi="ar-SA"/>
      </w:rPr>
    </w:lvl>
    <w:lvl w:ilvl="8" w:tplc="87FA12D2">
      <w:numFmt w:val="bullet"/>
      <w:lvlText w:val="•"/>
      <w:lvlJc w:val="left"/>
      <w:pPr>
        <w:ind w:left="7825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35AA0166"/>
    <w:multiLevelType w:val="multilevel"/>
    <w:tmpl w:val="AC748832"/>
    <w:lvl w:ilvl="0">
      <w:start w:val="1"/>
      <w:numFmt w:val="decimal"/>
      <w:lvlText w:val="%1."/>
      <w:lvlJc w:val="left"/>
      <w:pPr>
        <w:ind w:left="1" w:hanging="281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56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464"/>
      </w:pPr>
      <w:rPr>
        <w:rFonts w:hint="default"/>
        <w:lang w:val="ru-RU" w:eastAsia="en-US" w:bidi="ar-SA"/>
      </w:rPr>
    </w:lvl>
  </w:abstractNum>
  <w:abstractNum w:abstractNumId="2" w15:restartNumberingAfterBreak="0">
    <w:nsid w:val="3F7F2FBB"/>
    <w:multiLevelType w:val="hybridMultilevel"/>
    <w:tmpl w:val="6F2A0B30"/>
    <w:lvl w:ilvl="0" w:tplc="71F4F5F2">
      <w:start w:val="1"/>
      <w:numFmt w:val="decimal"/>
      <w:lvlText w:val="%1."/>
      <w:lvlJc w:val="left"/>
      <w:pPr>
        <w:ind w:left="1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780CD66">
      <w:numFmt w:val="bullet"/>
      <w:lvlText w:val="•"/>
      <w:lvlJc w:val="left"/>
      <w:pPr>
        <w:ind w:left="978" w:hanging="480"/>
      </w:pPr>
      <w:rPr>
        <w:rFonts w:hint="default"/>
        <w:lang w:val="ru-RU" w:eastAsia="en-US" w:bidi="ar-SA"/>
      </w:rPr>
    </w:lvl>
    <w:lvl w:ilvl="2" w:tplc="73D676BC">
      <w:numFmt w:val="bullet"/>
      <w:lvlText w:val="•"/>
      <w:lvlJc w:val="left"/>
      <w:pPr>
        <w:ind w:left="1956" w:hanging="480"/>
      </w:pPr>
      <w:rPr>
        <w:rFonts w:hint="default"/>
        <w:lang w:val="ru-RU" w:eastAsia="en-US" w:bidi="ar-SA"/>
      </w:rPr>
    </w:lvl>
    <w:lvl w:ilvl="3" w:tplc="907A26B2">
      <w:numFmt w:val="bullet"/>
      <w:lvlText w:val="•"/>
      <w:lvlJc w:val="left"/>
      <w:pPr>
        <w:ind w:left="2934" w:hanging="480"/>
      </w:pPr>
      <w:rPr>
        <w:rFonts w:hint="default"/>
        <w:lang w:val="ru-RU" w:eastAsia="en-US" w:bidi="ar-SA"/>
      </w:rPr>
    </w:lvl>
    <w:lvl w:ilvl="4" w:tplc="F7BA39CE">
      <w:numFmt w:val="bullet"/>
      <w:lvlText w:val="•"/>
      <w:lvlJc w:val="left"/>
      <w:pPr>
        <w:ind w:left="3912" w:hanging="480"/>
      </w:pPr>
      <w:rPr>
        <w:rFonts w:hint="default"/>
        <w:lang w:val="ru-RU" w:eastAsia="en-US" w:bidi="ar-SA"/>
      </w:rPr>
    </w:lvl>
    <w:lvl w:ilvl="5" w:tplc="F2C6207A">
      <w:numFmt w:val="bullet"/>
      <w:lvlText w:val="•"/>
      <w:lvlJc w:val="left"/>
      <w:pPr>
        <w:ind w:left="4890" w:hanging="480"/>
      </w:pPr>
      <w:rPr>
        <w:rFonts w:hint="default"/>
        <w:lang w:val="ru-RU" w:eastAsia="en-US" w:bidi="ar-SA"/>
      </w:rPr>
    </w:lvl>
    <w:lvl w:ilvl="6" w:tplc="66322918">
      <w:numFmt w:val="bullet"/>
      <w:lvlText w:val="•"/>
      <w:lvlJc w:val="left"/>
      <w:pPr>
        <w:ind w:left="5868" w:hanging="480"/>
      </w:pPr>
      <w:rPr>
        <w:rFonts w:hint="default"/>
        <w:lang w:val="ru-RU" w:eastAsia="en-US" w:bidi="ar-SA"/>
      </w:rPr>
    </w:lvl>
    <w:lvl w:ilvl="7" w:tplc="06BA5C68">
      <w:numFmt w:val="bullet"/>
      <w:lvlText w:val="•"/>
      <w:lvlJc w:val="left"/>
      <w:pPr>
        <w:ind w:left="6846" w:hanging="480"/>
      </w:pPr>
      <w:rPr>
        <w:rFonts w:hint="default"/>
        <w:lang w:val="ru-RU" w:eastAsia="en-US" w:bidi="ar-SA"/>
      </w:rPr>
    </w:lvl>
    <w:lvl w:ilvl="8" w:tplc="87FA12D2">
      <w:numFmt w:val="bullet"/>
      <w:lvlText w:val="•"/>
      <w:lvlJc w:val="left"/>
      <w:pPr>
        <w:ind w:left="7825" w:hanging="4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75"/>
    <w:rsid w:val="000C3989"/>
    <w:rsid w:val="000D3CCA"/>
    <w:rsid w:val="000D77C6"/>
    <w:rsid w:val="002B4B7F"/>
    <w:rsid w:val="003A5341"/>
    <w:rsid w:val="003B7231"/>
    <w:rsid w:val="005360E3"/>
    <w:rsid w:val="005B420D"/>
    <w:rsid w:val="005D12D3"/>
    <w:rsid w:val="006741B8"/>
    <w:rsid w:val="006C0803"/>
    <w:rsid w:val="007E6CE9"/>
    <w:rsid w:val="00804575"/>
    <w:rsid w:val="00822250"/>
    <w:rsid w:val="008712F5"/>
    <w:rsid w:val="008A5E6F"/>
    <w:rsid w:val="008F4611"/>
    <w:rsid w:val="009B2204"/>
    <w:rsid w:val="00A23BF0"/>
    <w:rsid w:val="00C06887"/>
    <w:rsid w:val="00C43714"/>
    <w:rsid w:val="00D64B85"/>
    <w:rsid w:val="00D76883"/>
    <w:rsid w:val="00E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3A29"/>
  <w15:docId w15:val="{DBD6503C-28AA-4F88-9D51-A598C65A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14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9" w:firstLine="53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" w:right="139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94C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4CA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94C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CA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РЕШЕНИЕ</vt:lpstr>
      <vt:lpstr>РЕШИЛ</vt:lpstr>
      <vt:lpstr>о представлении гражданами, претендующими на замещение должностей муниципальной 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13</cp:revision>
  <cp:lastPrinted>2025-06-23T13:18:00Z</cp:lastPrinted>
  <dcterms:created xsi:type="dcterms:W3CDTF">2025-01-28T12:16:00Z</dcterms:created>
  <dcterms:modified xsi:type="dcterms:W3CDTF">2025-06-23T13:21:00Z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2025-01-16T00:00:00Z</vt:filetime>
  </property>
  <property fmtid="{D5CDD505-2E9C-101B-9397-08002B2CF9AE}" pid="5" name="Producer">
    <vt:lpwstr>Adobe PDF Library 23.3.233</vt:lpwstr>
  </property>
  <property fmtid="{D5CDD505-2E9C-101B-9397-08002B2CF9AE}" pid="6" name="SourceModified">
    <vt:lpwstr>D:20241022064240</vt:lpwstr>
  </property>
</Properties>
</file>